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609" w:rsidRPr="00C51609" w:rsidRDefault="000B2840">
      <w:pPr>
        <w:pStyle w:val="ConsPlusNormal0"/>
      </w:pPr>
      <w:bookmarkStart w:id="0" w:name="_GoBack"/>
      <w:bookmarkEnd w:id="0"/>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540DCF">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540DCF" w:rsidRDefault="000B2840">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540DCF">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540DCF" w:rsidRDefault="000B2840">
            <w:pPr>
              <w:pStyle w:val="ConsPlusTitlePage0"/>
              <w:jc w:val="center"/>
            </w:pPr>
            <w:r>
              <w:rPr>
                <w:sz w:val="48"/>
              </w:rPr>
              <w:t>Постановление Правительства РФ от 01.11.2021 N 1901</w:t>
            </w:r>
            <w:r>
              <w:rPr>
                <w:sz w:val="48"/>
              </w:rPr>
              <w:br/>
              <w:t>(ред. от 29.11.2025)</w:t>
            </w:r>
            <w:r>
              <w:rPr>
                <w:sz w:val="48"/>
              </w:rPr>
              <w:br/>
            </w:r>
            <w:r>
              <w:rPr>
                <w:sz w:val="48"/>
              </w:rPr>
              <w:t>"Об утверждении Правил поставки газа в Российской Федерации, а также 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актов Правит</w:t>
            </w:r>
            <w:r>
              <w:rPr>
                <w:sz w:val="48"/>
              </w:rPr>
              <w:t>ельства Российской Федерации"</w:t>
            </w:r>
          </w:p>
        </w:tc>
      </w:tr>
      <w:tr w:rsidR="00540DCF">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540DCF" w:rsidRDefault="000B284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w:t>
            </w:r>
            <w:r>
              <w:rPr>
                <w:sz w:val="28"/>
              </w:rPr>
              <w:t>: 16.03.2026</w:t>
            </w:r>
            <w:r>
              <w:rPr>
                <w:sz w:val="28"/>
              </w:rPr>
              <w:br/>
              <w:t> </w:t>
            </w:r>
          </w:p>
        </w:tc>
      </w:tr>
    </w:tbl>
    <w:p w:rsidR="00540DCF" w:rsidRDefault="00540DCF">
      <w:pPr>
        <w:pStyle w:val="ConsPlusNormal0"/>
        <w:sectPr w:rsidR="00540DCF">
          <w:pgSz w:w="11906" w:h="16838"/>
          <w:pgMar w:top="841" w:right="595" w:bottom="841" w:left="595" w:header="0" w:footer="0" w:gutter="0"/>
          <w:cols w:space="720"/>
          <w:titlePg/>
        </w:sectPr>
      </w:pPr>
    </w:p>
    <w:p w:rsidR="00540DCF" w:rsidRDefault="00540DCF">
      <w:pPr>
        <w:pStyle w:val="ConsPlusNormal0"/>
        <w:jc w:val="both"/>
        <w:outlineLvl w:val="0"/>
      </w:pPr>
    </w:p>
    <w:p w:rsidR="00540DCF" w:rsidRDefault="000B2840">
      <w:pPr>
        <w:pStyle w:val="ConsPlusTitle0"/>
        <w:jc w:val="center"/>
        <w:outlineLvl w:val="0"/>
      </w:pPr>
      <w:r>
        <w:t>ПРАВИТЕЛЬСТВО РОССИЙСКОЙ ФЕДЕРАЦИИ</w:t>
      </w:r>
    </w:p>
    <w:p w:rsidR="00540DCF" w:rsidRDefault="00540DCF">
      <w:pPr>
        <w:pStyle w:val="ConsPlusTitle0"/>
        <w:jc w:val="both"/>
      </w:pPr>
    </w:p>
    <w:p w:rsidR="00540DCF" w:rsidRDefault="000B2840">
      <w:pPr>
        <w:pStyle w:val="ConsPlusTitle0"/>
        <w:jc w:val="center"/>
      </w:pPr>
      <w:r>
        <w:t>ПОСТАНОВЛЕНИЕ</w:t>
      </w:r>
    </w:p>
    <w:p w:rsidR="00540DCF" w:rsidRDefault="000B2840">
      <w:pPr>
        <w:pStyle w:val="ConsPlusTitle0"/>
        <w:jc w:val="center"/>
      </w:pPr>
      <w:r>
        <w:t>от 1 ноября 2021 г. N 1901</w:t>
      </w:r>
    </w:p>
    <w:p w:rsidR="00540DCF" w:rsidRDefault="00540DCF">
      <w:pPr>
        <w:pStyle w:val="ConsPlusTitle0"/>
        <w:jc w:val="both"/>
      </w:pPr>
    </w:p>
    <w:p w:rsidR="00540DCF" w:rsidRDefault="000B2840">
      <w:pPr>
        <w:pStyle w:val="ConsPlusTitle0"/>
        <w:jc w:val="center"/>
      </w:pPr>
      <w:r>
        <w:t>ОБ УТВЕРЖДЕНИИ ПРАВИЛ</w:t>
      </w:r>
    </w:p>
    <w:p w:rsidR="00540DCF" w:rsidRDefault="000B2840">
      <w:pPr>
        <w:pStyle w:val="ConsPlusTitle0"/>
        <w:jc w:val="center"/>
      </w:pPr>
      <w:r>
        <w:t>ПОСТАВКИ ГАЗА В РОССИЙСКОЙ ФЕДЕРАЦИИ, А ТАКЖЕ</w:t>
      </w:r>
    </w:p>
    <w:p w:rsidR="00540DCF" w:rsidRDefault="000B2840">
      <w:pPr>
        <w:pStyle w:val="ConsPlusTitle0"/>
        <w:jc w:val="center"/>
      </w:pPr>
      <w:r>
        <w:t>О ВНЕСЕНИИ ИЗМЕНЕНИЙ В НЕКОТОРЫЕ АКТЫ ПРАВИТЕЛЬСТВА</w:t>
      </w:r>
    </w:p>
    <w:p w:rsidR="00540DCF" w:rsidRDefault="000B2840">
      <w:pPr>
        <w:pStyle w:val="ConsPlusTitle0"/>
        <w:jc w:val="center"/>
      </w:pPr>
      <w:r>
        <w:t>РОССИЙСКОЙ ФЕДЕРАЦИИ И ПРИЗНАНИИ УТРАТИВШИМИ СИЛУ НЕКОТОРЫХ</w:t>
      </w:r>
    </w:p>
    <w:p w:rsidR="00540DCF" w:rsidRDefault="000B2840">
      <w:pPr>
        <w:pStyle w:val="ConsPlusTitle0"/>
        <w:jc w:val="center"/>
      </w:pPr>
      <w:r>
        <w:t>АКТОВ ПРАВИТЕЛЬСТВА РОССИЙСКОЙ ФЕДЕРАЦИИ И ОТДЕЛЬНЫХ</w:t>
      </w:r>
    </w:p>
    <w:p w:rsidR="00540DCF" w:rsidRDefault="000B2840">
      <w:pPr>
        <w:pStyle w:val="ConsPlusTitle0"/>
        <w:jc w:val="center"/>
      </w:pPr>
      <w:r>
        <w:t>ПОЛОЖЕНИЙ АКТОВ ПРАВИТЕЛЬСТВА РОССИЙСКОЙ ФЕДЕРАЦИИ</w:t>
      </w:r>
    </w:p>
    <w:p w:rsidR="00540DCF" w:rsidRDefault="00540DC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40D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40DCF" w:rsidRDefault="00540DC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40DCF" w:rsidRDefault="00540DC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40DCF" w:rsidRDefault="000B2840">
            <w:pPr>
              <w:pStyle w:val="ConsPlusNormal0"/>
              <w:jc w:val="center"/>
            </w:pPr>
            <w:r>
              <w:rPr>
                <w:color w:val="392C69"/>
              </w:rPr>
              <w:t>Список изменяющих документов</w:t>
            </w:r>
          </w:p>
          <w:p w:rsidR="00540DCF" w:rsidRDefault="000B2840">
            <w:pPr>
              <w:pStyle w:val="ConsPlusNormal0"/>
              <w:jc w:val="center"/>
            </w:pPr>
            <w:r>
              <w:rPr>
                <w:color w:val="392C69"/>
              </w:rPr>
              <w:t xml:space="preserve">(в ред. Постановлений Правительства РФ от 31.08.2022 </w:t>
            </w:r>
            <w:hyperlink r:id="rId9" w:tooltip="Постановление Правительства РФ от 31.08.2022 N 1520 &quot;О внесении изменения в пункт 5 постановления Правительства Российской Федерации от 1 ноября 2021 г. N 1901&quot;  {КонсультантПлюс}">
              <w:r>
                <w:rPr>
                  <w:color w:val="0000FF"/>
                </w:rPr>
                <w:t>N 1520</w:t>
              </w:r>
            </w:hyperlink>
            <w:r>
              <w:rPr>
                <w:color w:val="392C69"/>
              </w:rPr>
              <w:t>,</w:t>
            </w:r>
          </w:p>
          <w:p w:rsidR="00540DCF" w:rsidRDefault="000B2840">
            <w:pPr>
              <w:pStyle w:val="ConsPlusNormal0"/>
              <w:jc w:val="center"/>
            </w:pPr>
            <w:r>
              <w:rPr>
                <w:color w:val="392C69"/>
              </w:rPr>
              <w:t xml:space="preserve">от 22.02.2023 </w:t>
            </w:r>
            <w:hyperlink r:id="rId10" w:tooltip="Постановление Правительства РФ от 22.02.2023 N 297 &quot;О внесении изменения в постановление Правительства Российской Федерации от 1 ноября 2021 г. N 1901&quot;  {КонсультантПлюс}">
              <w:r>
                <w:rPr>
                  <w:color w:val="0000FF"/>
                </w:rPr>
                <w:t>N 297</w:t>
              </w:r>
            </w:hyperlink>
            <w:r>
              <w:rPr>
                <w:color w:val="392C69"/>
              </w:rPr>
              <w:t xml:space="preserve">, от 30.08.2023 </w:t>
            </w:r>
            <w:hyperlink r:id="rId11" w:tooltip="Постановление Правительства РФ от 30.08.2023 N 1406 &quot;О внесении изменения в постановление Правительства Российской Федерации от 1 ноября 2021 г. N 1901&quot;  {КонсультантПлюс}">
              <w:r>
                <w:rPr>
                  <w:color w:val="0000FF"/>
                </w:rPr>
                <w:t>N 1406</w:t>
              </w:r>
            </w:hyperlink>
            <w:r>
              <w:rPr>
                <w:color w:val="392C69"/>
              </w:rPr>
              <w:t xml:space="preserve">, от 30.08.2024 </w:t>
            </w:r>
            <w:hyperlink r:id="rId12" w:tooltip="Постановление Правительства РФ от 30.08.2024 N 1190 (ред. от 27.10.2025) &quot;О внесении изменений в некоторые акты Правительства Российской Федерации&quot;  {КонсультантПлюс}">
              <w:r>
                <w:rPr>
                  <w:color w:val="0000FF"/>
                </w:rPr>
                <w:t>N 1190</w:t>
              </w:r>
            </w:hyperlink>
            <w:r>
              <w:rPr>
                <w:color w:val="392C69"/>
              </w:rPr>
              <w:t>,</w:t>
            </w:r>
          </w:p>
          <w:p w:rsidR="00540DCF" w:rsidRDefault="000B2840">
            <w:pPr>
              <w:pStyle w:val="ConsPlusNormal0"/>
              <w:jc w:val="center"/>
            </w:pPr>
            <w:r>
              <w:rPr>
                <w:color w:val="392C69"/>
              </w:rPr>
              <w:t xml:space="preserve">от 28.02.2025 </w:t>
            </w:r>
            <w:hyperlink r:id="rId13" w:tooltip="Постановление Правительства РФ от 28.02.2025 N 239 &quot;О внесении изменения в постановление Правительства Российской Федерации от 1 ноября 2021 г. N 1901&quot;  {КонсультантПлюс}">
              <w:r>
                <w:rPr>
                  <w:color w:val="0000FF"/>
                </w:rPr>
                <w:t>N 239</w:t>
              </w:r>
            </w:hyperlink>
            <w:r>
              <w:rPr>
                <w:color w:val="392C69"/>
              </w:rPr>
              <w:t xml:space="preserve">, от 30.08.2025 </w:t>
            </w:r>
            <w:hyperlink r:id="rId14" w:tooltip="Постановление Правительства РФ от 30.08.2025 N 1334 (ред. от 27.10.2025) &quot;О внесении изменений в некоторые акты Правительства Российской Федерации&quot;  {КонсультантПлюс}">
              <w:r>
                <w:rPr>
                  <w:color w:val="0000FF"/>
                </w:rPr>
                <w:t>N 1334</w:t>
              </w:r>
            </w:hyperlink>
            <w:r>
              <w:rPr>
                <w:color w:val="392C69"/>
              </w:rPr>
              <w:t xml:space="preserve">, от 29.11.2025 </w:t>
            </w:r>
            <w:hyperlink r:id="rId15"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N 1962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40DCF" w:rsidRDefault="00540DCF">
            <w:pPr>
              <w:pStyle w:val="ConsPlusNormal0"/>
            </w:pPr>
          </w:p>
        </w:tc>
      </w:tr>
    </w:tbl>
    <w:p w:rsidR="00540DCF" w:rsidRDefault="00540DCF">
      <w:pPr>
        <w:pStyle w:val="ConsPlusNormal0"/>
        <w:jc w:val="both"/>
      </w:pPr>
    </w:p>
    <w:p w:rsidR="00540DCF" w:rsidRDefault="000B2840">
      <w:pPr>
        <w:pStyle w:val="ConsPlusNormal0"/>
        <w:ind w:firstLine="540"/>
        <w:jc w:val="both"/>
      </w:pPr>
      <w:r>
        <w:t xml:space="preserve">В соответствии со </w:t>
      </w:r>
      <w:hyperlink r:id="rId16" w:tooltip="Федеральный закон от 31.03.1999 N 69-ФЗ (ред. от 27.10.2025) &quot;О газоснабжении в Российской Федерации&quot;  {КонсультантПлюс}">
        <w:r>
          <w:rPr>
            <w:color w:val="0000FF"/>
          </w:rPr>
          <w:t>статьей 18</w:t>
        </w:r>
      </w:hyperlink>
      <w:r>
        <w:t xml:space="preserve"> Фед</w:t>
      </w:r>
      <w:r>
        <w:t>ерального закона "О газоснабжении в Российской Федерации" Правительство Российской Федерации постановляет:</w:t>
      </w:r>
    </w:p>
    <w:p w:rsidR="00540DCF" w:rsidRDefault="000B2840">
      <w:pPr>
        <w:pStyle w:val="ConsPlusNormal0"/>
        <w:spacing w:before="240"/>
        <w:ind w:firstLine="540"/>
        <w:jc w:val="both"/>
      </w:pPr>
      <w:r>
        <w:t xml:space="preserve">1. Утвердить прилагаемые </w:t>
      </w:r>
      <w:hyperlink w:anchor="P45" w:tooltip="ПРАВИЛА ПОСТАВКИ ГАЗА В РОССИЙСКОЙ ФЕДЕРАЦИИ">
        <w:r>
          <w:rPr>
            <w:color w:val="0000FF"/>
          </w:rPr>
          <w:t>Правила</w:t>
        </w:r>
      </w:hyperlink>
      <w:r>
        <w:t xml:space="preserve"> поставки газа в Российской Федерации.</w:t>
      </w:r>
    </w:p>
    <w:p w:rsidR="00540DCF" w:rsidRDefault="00540DC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40D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40DCF" w:rsidRDefault="00540DC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40DCF" w:rsidRDefault="00540DC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40DCF" w:rsidRDefault="000B2840">
            <w:pPr>
              <w:pStyle w:val="ConsPlusNormal0"/>
              <w:jc w:val="both"/>
            </w:pPr>
            <w:r>
              <w:rPr>
                <w:color w:val="392C69"/>
              </w:rPr>
              <w:t>КонсультантПлюс: примечание.</w:t>
            </w:r>
          </w:p>
          <w:p w:rsidR="00540DCF" w:rsidRDefault="000B2840">
            <w:pPr>
              <w:pStyle w:val="ConsPlusNormal0"/>
              <w:jc w:val="both"/>
            </w:pPr>
            <w:r>
              <w:rPr>
                <w:color w:val="392C69"/>
              </w:rPr>
              <w:t xml:space="preserve">П. 2 </w:t>
            </w:r>
            <w:hyperlink w:anchor="P26" w:tooltip="5. Настоящее постановление вступает в силу с 1 марта 2026 г. и действует 6 лет со дня его вступления в силу, за исключением пункта 2 настоящего постановления, который вступает в силу с 1 сентября 2025 г., и положений, предусмотренных пунктом 6 настоящего поста">
              <w:r>
                <w:rPr>
                  <w:color w:val="0000FF"/>
                </w:rPr>
                <w:t>вступил</w:t>
              </w:r>
            </w:hyperlink>
            <w:r>
              <w:rPr>
                <w:color w:val="392C69"/>
              </w:rPr>
              <w:t xml:space="preserve"> в силу с 01.09.2025.</w:t>
            </w:r>
          </w:p>
        </w:tc>
        <w:tc>
          <w:tcPr>
            <w:tcW w:w="113" w:type="dxa"/>
            <w:tcBorders>
              <w:top w:val="nil"/>
              <w:left w:val="nil"/>
              <w:bottom w:val="nil"/>
              <w:right w:val="nil"/>
            </w:tcBorders>
            <w:shd w:val="clear" w:color="auto" w:fill="F4F3F8"/>
            <w:tcMar>
              <w:top w:w="0" w:type="dxa"/>
              <w:left w:w="0" w:type="dxa"/>
              <w:bottom w:w="0" w:type="dxa"/>
              <w:right w:w="0" w:type="dxa"/>
            </w:tcMar>
          </w:tcPr>
          <w:p w:rsidR="00540DCF" w:rsidRDefault="00540DCF">
            <w:pPr>
              <w:pStyle w:val="ConsPlusNormal0"/>
            </w:pPr>
          </w:p>
        </w:tc>
      </w:tr>
    </w:tbl>
    <w:p w:rsidR="00540DCF" w:rsidRDefault="000B2840">
      <w:pPr>
        <w:pStyle w:val="ConsPlusNormal0"/>
        <w:spacing w:before="300"/>
        <w:ind w:firstLine="540"/>
        <w:jc w:val="both"/>
      </w:pPr>
      <w:bookmarkStart w:id="1" w:name="P21"/>
      <w:bookmarkEnd w:id="1"/>
      <w:r>
        <w:t xml:space="preserve">2. </w:t>
      </w:r>
      <w:hyperlink r:id="rId17" w:tooltip="Постановление Правительства РФ от 31.12.2020 N 2467 (ред. от 01.08.2025) &quot;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
        <w:r>
          <w:rPr>
            <w:color w:val="0000FF"/>
          </w:rPr>
          <w:t>Пункт 483</w:t>
        </w:r>
      </w:hyperlink>
      <w:r>
        <w:t xml:space="preserve"> перечня нормативных правовых актов и групп нормативных правовых актов Правительства Российской Федерации, нормативных правов</w:t>
      </w:r>
      <w:r>
        <w:t>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w:t>
      </w:r>
      <w:r>
        <w:t xml:space="preserve">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w:t>
      </w:r>
      <w:r>
        <w:t>Федерации", утвержденного постановлением Правительства Российской Федерации от 31 декабря 2020 г. N 2467 "Об утверждении перечня нормативных правовых актов и групп нормативных правовых актов Правительства Российской Федерации, нормативных правовых актов, о</w:t>
      </w:r>
      <w:r>
        <w:t>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w:t>
      </w:r>
      <w:r>
        <w:t xml:space="preserve">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w:t>
      </w:r>
      <w:r>
        <w:t>(Собрание законодательства Российской Федерации, 2021, N 2, ст. 471), исключить.</w:t>
      </w:r>
    </w:p>
    <w:p w:rsidR="00540DCF" w:rsidRDefault="000B2840">
      <w:pPr>
        <w:pStyle w:val="ConsPlusNormal0"/>
        <w:spacing w:before="240"/>
        <w:ind w:firstLine="540"/>
        <w:jc w:val="both"/>
      </w:pPr>
      <w:r>
        <w:lastRenderedPageBreak/>
        <w:t xml:space="preserve">3. Признать утратившими силу акты Правительства Российской Федерации и отдельные положения актов Правительства Российской Федерации по перечню согласно </w:t>
      </w:r>
      <w:hyperlink w:anchor="P331" w:tooltip="ПЕРЕЧЕНЬ">
        <w:r>
          <w:rPr>
            <w:color w:val="0000FF"/>
          </w:rPr>
          <w:t>приложению</w:t>
        </w:r>
      </w:hyperlink>
      <w:r>
        <w:t>.</w:t>
      </w:r>
    </w:p>
    <w:p w:rsidR="00540DCF" w:rsidRDefault="000B2840">
      <w:pPr>
        <w:pStyle w:val="ConsPlusNormal0"/>
        <w:spacing w:before="240"/>
        <w:ind w:firstLine="540"/>
        <w:jc w:val="both"/>
      </w:pPr>
      <w:r>
        <w:t>4. Министерству энергетики Российской Федерации совместно с заинтересованными федеральными органами исполнительной власти внести до 1 марта 2022 г. в Правительство Российской Федерации проект федерального закона, предусматрива</w:t>
      </w:r>
      <w:r>
        <w:t>ющий внесение изменений в законодательство Российской Федерации в части:</w:t>
      </w:r>
    </w:p>
    <w:p w:rsidR="00540DCF" w:rsidRDefault="000B2840">
      <w:pPr>
        <w:pStyle w:val="ConsPlusNormal0"/>
        <w:spacing w:before="240"/>
        <w:ind w:firstLine="540"/>
        <w:jc w:val="both"/>
      </w:pPr>
      <w:r>
        <w:t>наделения органов исполнительной власти субъектов Российской Федерации полномочиями по утверждению графика перевода потребителей на резервные виды топлива при похолодании и графика ог</w:t>
      </w:r>
      <w:r>
        <w:t>раничения снабжения газом покупателей и очередности их отключения в случае нарушения технологического режима работы газотранспортной системы при аварии;</w:t>
      </w:r>
    </w:p>
    <w:p w:rsidR="00540DCF" w:rsidRDefault="000B2840">
      <w:pPr>
        <w:pStyle w:val="ConsPlusNormal0"/>
        <w:spacing w:before="240"/>
        <w:ind w:firstLine="540"/>
        <w:jc w:val="both"/>
      </w:pPr>
      <w:r>
        <w:t xml:space="preserve">определения федерального органа исполнительной власти, уполномоченного на установление </w:t>
      </w:r>
      <w:hyperlink r:id="rId18" w:tooltip="Приказ Минэнерго России от 11.04.2025 N 424 &quot;Об утверждении Порядка подготовки и введения в действие графиков перевода потребителей на альтернативные виды топлива (аварийные или резервные) и графиков частичного или полного ограничения подачи газа потребителям ">
        <w:r>
          <w:rPr>
            <w:color w:val="0000FF"/>
          </w:rPr>
          <w:t>порядка</w:t>
        </w:r>
      </w:hyperlink>
      <w:r>
        <w:t xml:space="preserve"> подготовки указаний о введении в действие указанных графиков.</w:t>
      </w:r>
    </w:p>
    <w:p w:rsidR="00540DCF" w:rsidRDefault="000B2840">
      <w:pPr>
        <w:pStyle w:val="ConsPlusNormal0"/>
        <w:spacing w:before="240"/>
        <w:ind w:firstLine="540"/>
        <w:jc w:val="both"/>
      </w:pPr>
      <w:bookmarkStart w:id="2" w:name="P26"/>
      <w:bookmarkEnd w:id="2"/>
      <w:r>
        <w:t xml:space="preserve">5. Настоящее постановление вступает в силу с 1 марта 2026 г. и действует 6 </w:t>
      </w:r>
      <w:r>
        <w:t xml:space="preserve">лет со дня его вступления в силу, за исключением </w:t>
      </w:r>
      <w:hyperlink w:anchor="P21" w:tooltip="2. Пункт 483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
        <w:r>
          <w:rPr>
            <w:color w:val="0000FF"/>
          </w:rPr>
          <w:t>пункта 2</w:t>
        </w:r>
      </w:hyperlink>
      <w:r>
        <w:t xml:space="preserve"> настоящего постановления, который вступает в силу с 1 сентября 2025 г., и положений, предусмотренных </w:t>
      </w:r>
      <w:hyperlink w:anchor="P28" w:tooltip="6. Пункты 22(1) и 22(2) Правил поставки газа в Российской Федерации, утвержденных настоящим постановлением, вступают в силу с 1 сентября 2026 г.">
        <w:r>
          <w:rPr>
            <w:color w:val="0000FF"/>
          </w:rPr>
          <w:t>пунктом 6</w:t>
        </w:r>
      </w:hyperlink>
      <w:r>
        <w:t xml:space="preserve"> настоящего постановления, для которых установлен иной порядок вступления в силу.</w:t>
      </w:r>
    </w:p>
    <w:p w:rsidR="00540DCF" w:rsidRDefault="000B2840">
      <w:pPr>
        <w:pStyle w:val="ConsPlusNormal0"/>
        <w:jc w:val="both"/>
      </w:pPr>
      <w:r>
        <w:t>(в ред. Постановлений Правительства РФ от 30.08.20</w:t>
      </w:r>
      <w:r>
        <w:t xml:space="preserve">25 </w:t>
      </w:r>
      <w:hyperlink r:id="rId19" w:tooltip="Постановление Правительства РФ от 30.08.2025 N 1334 (ред. от 27.10.2025) &quot;О внесении изменений в некоторые акты Правительства Российской Федерации&quot;  {КонсультантПлюс}">
        <w:r>
          <w:rPr>
            <w:color w:val="0000FF"/>
          </w:rPr>
          <w:t>N 1334</w:t>
        </w:r>
      </w:hyperlink>
      <w:r>
        <w:t xml:space="preserve">, от 29.11.2025 </w:t>
      </w:r>
      <w:hyperlink r:id="rId20"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N 1962</w:t>
        </w:r>
      </w:hyperlink>
      <w:r>
        <w:t>)</w:t>
      </w:r>
    </w:p>
    <w:p w:rsidR="00540DCF" w:rsidRDefault="000B2840">
      <w:pPr>
        <w:pStyle w:val="ConsPlusNormal0"/>
        <w:spacing w:before="240"/>
        <w:ind w:firstLine="540"/>
        <w:jc w:val="both"/>
      </w:pPr>
      <w:bookmarkStart w:id="3" w:name="P28"/>
      <w:bookmarkEnd w:id="3"/>
      <w:r>
        <w:t xml:space="preserve">6. </w:t>
      </w:r>
      <w:hyperlink w:anchor="P181" w:tooltip="22(1). Промышленные потребители имеют преимущественное право на заключение долгосрочного договора поставки газа, совокупный годовой объем поставки газа по которому составляет 10 млн. куб. метров и более, из ресурсов организации - собственника Единой системы га">
        <w:r>
          <w:rPr>
            <w:color w:val="0000FF"/>
          </w:rPr>
          <w:t>Пункты 22(1)</w:t>
        </w:r>
      </w:hyperlink>
      <w:r>
        <w:t xml:space="preserve"> и </w:t>
      </w:r>
      <w:hyperlink w:anchor="P193" w:tooltip="22(2). Поставщики и покупатели вправе осуществлять коммерческую балансировку газа на организованных торгах.">
        <w:r>
          <w:rPr>
            <w:color w:val="0000FF"/>
          </w:rPr>
          <w:t>22(2)</w:t>
        </w:r>
      </w:hyperlink>
      <w:r>
        <w:t xml:space="preserve"> Правил поставки газа в Российской Федерации, утвержденных настоящим постановлением, вступают в силу с 1 сентября 2026 г.</w:t>
      </w:r>
    </w:p>
    <w:p w:rsidR="00540DCF" w:rsidRDefault="000B2840">
      <w:pPr>
        <w:pStyle w:val="ConsPlusNormal0"/>
        <w:spacing w:before="240"/>
        <w:ind w:firstLine="540"/>
        <w:jc w:val="both"/>
      </w:pPr>
      <w:r>
        <w:t xml:space="preserve">В отношении генерирующих объектов, осуществляющих выработку электрической и тепловой энергии, расположенных на территории Хабаровского края, Приморского края, Республики Саха (Якутия), Калининградской области, Республики Коми, </w:t>
      </w:r>
      <w:hyperlink w:anchor="P181" w:tooltip="22(1). Промышленные потребители имеют преимущественное право на заключение долгосрочного договора поставки газа, совокупный годовой объем поставки газа по которому составляет 10 млн. куб. метров и более, из ресурсов организации - собственника Единой системы га">
        <w:r>
          <w:rPr>
            <w:color w:val="0000FF"/>
          </w:rPr>
          <w:t>пункты 22(1)</w:t>
        </w:r>
      </w:hyperlink>
      <w:r>
        <w:t xml:space="preserve"> и </w:t>
      </w:r>
      <w:hyperlink w:anchor="P193" w:tooltip="22(2). Поставщики и покупатели вправе осуществлять коммерческую балансировку газа на организованных торгах.">
        <w:r>
          <w:rPr>
            <w:color w:val="0000FF"/>
          </w:rPr>
          <w:t>22(2)</w:t>
        </w:r>
      </w:hyperlink>
      <w:r>
        <w:t xml:space="preserve"> Правил поставки газа в Российской Федерации, утвержденных настоящим постановлением, вст</w:t>
      </w:r>
      <w:r>
        <w:t>упают в силу по истечении 3 лет со дня вступления в силу постановления Правительства Российской Федерации от 29 ноября 2025 г. N 1962 "О внесении изменений в некоторые акты Правительства Российской Федерации".</w:t>
      </w:r>
    </w:p>
    <w:p w:rsidR="00540DCF" w:rsidRDefault="000B2840">
      <w:pPr>
        <w:pStyle w:val="ConsPlusNormal0"/>
        <w:jc w:val="both"/>
      </w:pPr>
      <w:r>
        <w:t xml:space="preserve">(п. 6 введен </w:t>
      </w:r>
      <w:hyperlink r:id="rId21"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w:t>
      </w:r>
      <w:r>
        <w:t>тельства РФ от 29.11.2025 N 1962)</w:t>
      </w:r>
    </w:p>
    <w:p w:rsidR="00540DCF" w:rsidRDefault="00540DCF">
      <w:pPr>
        <w:pStyle w:val="ConsPlusNormal0"/>
        <w:jc w:val="both"/>
      </w:pPr>
    </w:p>
    <w:p w:rsidR="00540DCF" w:rsidRDefault="000B2840">
      <w:pPr>
        <w:pStyle w:val="ConsPlusNormal0"/>
        <w:jc w:val="right"/>
      </w:pPr>
      <w:r>
        <w:t>Председатель Правительства</w:t>
      </w:r>
    </w:p>
    <w:p w:rsidR="00540DCF" w:rsidRDefault="000B2840">
      <w:pPr>
        <w:pStyle w:val="ConsPlusNormal0"/>
        <w:jc w:val="right"/>
      </w:pPr>
      <w:r>
        <w:t>Российской Федерации</w:t>
      </w:r>
    </w:p>
    <w:p w:rsidR="00540DCF" w:rsidRDefault="000B2840">
      <w:pPr>
        <w:pStyle w:val="ConsPlusNormal0"/>
        <w:jc w:val="right"/>
      </w:pPr>
      <w:r>
        <w:t>М.МИШУСТИН</w:t>
      </w:r>
    </w:p>
    <w:p w:rsidR="00540DCF" w:rsidRDefault="00540DCF">
      <w:pPr>
        <w:pStyle w:val="ConsPlusNormal0"/>
        <w:jc w:val="both"/>
      </w:pPr>
    </w:p>
    <w:p w:rsidR="00540DCF" w:rsidRDefault="00540DCF">
      <w:pPr>
        <w:pStyle w:val="ConsPlusNormal0"/>
        <w:jc w:val="both"/>
      </w:pPr>
    </w:p>
    <w:p w:rsidR="00540DCF" w:rsidRDefault="00540DCF">
      <w:pPr>
        <w:pStyle w:val="ConsPlusNormal0"/>
        <w:jc w:val="both"/>
      </w:pPr>
    </w:p>
    <w:p w:rsidR="00540DCF" w:rsidRDefault="00540DCF">
      <w:pPr>
        <w:pStyle w:val="ConsPlusNormal0"/>
        <w:jc w:val="both"/>
      </w:pPr>
    </w:p>
    <w:p w:rsidR="00540DCF" w:rsidRDefault="00540DCF">
      <w:pPr>
        <w:pStyle w:val="ConsPlusNormal0"/>
        <w:jc w:val="both"/>
      </w:pPr>
    </w:p>
    <w:p w:rsidR="00540DCF" w:rsidRDefault="000B2840">
      <w:pPr>
        <w:pStyle w:val="ConsPlusNormal0"/>
        <w:jc w:val="right"/>
        <w:outlineLvl w:val="0"/>
      </w:pPr>
      <w:r>
        <w:t>Утверждены</w:t>
      </w:r>
    </w:p>
    <w:p w:rsidR="00540DCF" w:rsidRDefault="000B2840">
      <w:pPr>
        <w:pStyle w:val="ConsPlusNormal0"/>
        <w:jc w:val="right"/>
      </w:pPr>
      <w:r>
        <w:t>постановлением Правительства</w:t>
      </w:r>
    </w:p>
    <w:p w:rsidR="00540DCF" w:rsidRDefault="000B2840">
      <w:pPr>
        <w:pStyle w:val="ConsPlusNormal0"/>
        <w:jc w:val="right"/>
      </w:pPr>
      <w:r>
        <w:t>Российской Федерации</w:t>
      </w:r>
    </w:p>
    <w:p w:rsidR="00540DCF" w:rsidRDefault="000B2840">
      <w:pPr>
        <w:pStyle w:val="ConsPlusNormal0"/>
        <w:jc w:val="right"/>
      </w:pPr>
      <w:r>
        <w:t>от 1 ноября 2021 г. N 1901</w:t>
      </w:r>
    </w:p>
    <w:p w:rsidR="00540DCF" w:rsidRDefault="00540DCF">
      <w:pPr>
        <w:pStyle w:val="ConsPlusNormal0"/>
        <w:jc w:val="both"/>
      </w:pPr>
    </w:p>
    <w:p w:rsidR="00540DCF" w:rsidRDefault="000B2840">
      <w:pPr>
        <w:pStyle w:val="ConsPlusTitle0"/>
        <w:jc w:val="center"/>
      </w:pPr>
      <w:bookmarkStart w:id="4" w:name="P45"/>
      <w:bookmarkEnd w:id="4"/>
      <w:r>
        <w:t>ПРАВИЛА ПОСТАВКИ ГАЗА В РОССИЙСКОЙ ФЕДЕРАЦИИ</w:t>
      </w:r>
    </w:p>
    <w:p w:rsidR="00540DCF" w:rsidRDefault="00540DC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40D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40DCF" w:rsidRDefault="00540DC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40DCF" w:rsidRDefault="00540DC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40DCF" w:rsidRDefault="000B2840">
            <w:pPr>
              <w:pStyle w:val="ConsPlusNormal0"/>
              <w:jc w:val="center"/>
            </w:pPr>
            <w:r>
              <w:rPr>
                <w:color w:val="392C69"/>
              </w:rPr>
              <w:t>Список изменяющих документов</w:t>
            </w:r>
          </w:p>
          <w:p w:rsidR="00540DCF" w:rsidRDefault="000B2840">
            <w:pPr>
              <w:pStyle w:val="ConsPlusNormal0"/>
              <w:jc w:val="center"/>
            </w:pPr>
            <w:r>
              <w:rPr>
                <w:color w:val="392C69"/>
              </w:rPr>
              <w:t xml:space="preserve">(в ред. </w:t>
            </w:r>
            <w:hyperlink r:id="rId22"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Постановления</w:t>
              </w:r>
            </w:hyperlink>
            <w:r>
              <w:rPr>
                <w:color w:val="392C69"/>
              </w:rPr>
              <w:t xml:space="preserve"> Правительства РФ от 29.11.2025 N 1962)</w:t>
            </w:r>
          </w:p>
        </w:tc>
        <w:tc>
          <w:tcPr>
            <w:tcW w:w="113" w:type="dxa"/>
            <w:tcBorders>
              <w:top w:val="nil"/>
              <w:left w:val="nil"/>
              <w:bottom w:val="nil"/>
              <w:right w:val="nil"/>
            </w:tcBorders>
            <w:shd w:val="clear" w:color="auto" w:fill="F4F3F8"/>
            <w:tcMar>
              <w:top w:w="0" w:type="dxa"/>
              <w:left w:w="0" w:type="dxa"/>
              <w:bottom w:w="0" w:type="dxa"/>
              <w:right w:w="0" w:type="dxa"/>
            </w:tcMar>
          </w:tcPr>
          <w:p w:rsidR="00540DCF" w:rsidRDefault="00540DCF">
            <w:pPr>
              <w:pStyle w:val="ConsPlusNormal0"/>
            </w:pPr>
          </w:p>
        </w:tc>
      </w:tr>
    </w:tbl>
    <w:p w:rsidR="00540DCF" w:rsidRDefault="00540DCF">
      <w:pPr>
        <w:pStyle w:val="ConsPlusNormal0"/>
        <w:jc w:val="both"/>
      </w:pPr>
    </w:p>
    <w:p w:rsidR="00540DCF" w:rsidRDefault="000B2840">
      <w:pPr>
        <w:pStyle w:val="ConsPlusTitle0"/>
        <w:jc w:val="center"/>
        <w:outlineLvl w:val="1"/>
      </w:pPr>
      <w:r>
        <w:t>I. Общие положения</w:t>
      </w:r>
    </w:p>
    <w:p w:rsidR="00540DCF" w:rsidRDefault="00540DCF">
      <w:pPr>
        <w:pStyle w:val="ConsPlusNormal0"/>
        <w:jc w:val="both"/>
      </w:pPr>
    </w:p>
    <w:p w:rsidR="00540DCF" w:rsidRDefault="000B2840">
      <w:pPr>
        <w:pStyle w:val="ConsPlusNormal0"/>
        <w:ind w:firstLine="540"/>
        <w:jc w:val="both"/>
      </w:pPr>
      <w:r>
        <w:t>1. Настоящие Правила определяют отношения между поставщиками и покупателями газа, в том числе газотранспортными организациями и газораспределительными организациями при поставках газа, и обязательны для всех юридических лиц и индивидуальных предпринимателе</w:t>
      </w:r>
      <w:r>
        <w:t>й, участвующих в отношениях поставки газа через трубопроводные сети.</w:t>
      </w:r>
    </w:p>
    <w:p w:rsidR="00540DCF" w:rsidRDefault="000B2840">
      <w:pPr>
        <w:pStyle w:val="ConsPlusNormal0"/>
        <w:spacing w:before="240"/>
        <w:ind w:firstLine="540"/>
        <w:jc w:val="both"/>
      </w:pPr>
      <w:r>
        <w:t>2. Положения настоящих Правил не распространяются на отношения, связанные с поставкой газа населению в соответствии с договором о поставке газа.</w:t>
      </w:r>
    </w:p>
    <w:p w:rsidR="00540DCF" w:rsidRDefault="00540DCF">
      <w:pPr>
        <w:pStyle w:val="ConsPlusNormal0"/>
        <w:jc w:val="both"/>
      </w:pPr>
    </w:p>
    <w:p w:rsidR="00540DCF" w:rsidRDefault="000B2840">
      <w:pPr>
        <w:pStyle w:val="ConsPlusTitle0"/>
        <w:jc w:val="center"/>
        <w:outlineLvl w:val="1"/>
      </w:pPr>
      <w:r>
        <w:t>II. Термины и определения</w:t>
      </w:r>
    </w:p>
    <w:p w:rsidR="00540DCF" w:rsidRDefault="00540DCF">
      <w:pPr>
        <w:pStyle w:val="ConsPlusNormal0"/>
        <w:jc w:val="both"/>
      </w:pPr>
    </w:p>
    <w:p w:rsidR="00540DCF" w:rsidRDefault="000B2840">
      <w:pPr>
        <w:pStyle w:val="ConsPlusNormal0"/>
        <w:ind w:firstLine="540"/>
        <w:jc w:val="both"/>
      </w:pPr>
      <w:r>
        <w:t>3. В настоящих</w:t>
      </w:r>
      <w:r>
        <w:t xml:space="preserve"> Правилах применяются следующие термины и определения:</w:t>
      </w:r>
    </w:p>
    <w:p w:rsidR="00540DCF" w:rsidRDefault="000B2840">
      <w:pPr>
        <w:pStyle w:val="ConsPlusNormal0"/>
        <w:spacing w:before="240"/>
        <w:ind w:firstLine="540"/>
        <w:jc w:val="both"/>
      </w:pPr>
      <w:r>
        <w:t>"броня газопотребления" - минимальный объем потребления газа, необходимый для безаварийной при условии максимального использования резервных видов топлива работы технологического оборудования покупателей, поставки газа которым в соответствии с законами и и</w:t>
      </w:r>
      <w:r>
        <w:t>ными нормативными правовыми актами Российской Федерации не могут быть прекращены или уменьшены ниже определенного предела;</w:t>
      </w:r>
    </w:p>
    <w:p w:rsidR="00540DCF" w:rsidRDefault="000B2840">
      <w:pPr>
        <w:pStyle w:val="ConsPlusNormal0"/>
        <w:spacing w:before="240"/>
        <w:ind w:firstLine="540"/>
        <w:jc w:val="both"/>
      </w:pPr>
      <w:r>
        <w:t>"газотранспортная система" - имущественный производственный комплекс, состоящий из организационно и экономически взаимосвязанных маги</w:t>
      </w:r>
      <w:r>
        <w:t>стральных трубопроводов, предназначенных для транспортирования газа, за исключением газораспределительной системы;</w:t>
      </w:r>
    </w:p>
    <w:p w:rsidR="00540DCF" w:rsidRDefault="000B2840">
      <w:pPr>
        <w:pStyle w:val="ConsPlusNormal0"/>
        <w:spacing w:before="240"/>
        <w:ind w:firstLine="540"/>
        <w:jc w:val="both"/>
      </w:pPr>
      <w:r>
        <w:t>"долгосрочный договор поставки газа" - договор поставки газа, заключенный на срок более 5 лет;</w:t>
      </w:r>
    </w:p>
    <w:p w:rsidR="00540DCF" w:rsidRDefault="000B2840">
      <w:pPr>
        <w:pStyle w:val="ConsPlusNormal0"/>
        <w:jc w:val="both"/>
      </w:pPr>
      <w:r>
        <w:t xml:space="preserve">(в ред. </w:t>
      </w:r>
      <w:hyperlink r:id="rId23"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w:t>
      </w:r>
      <w:r>
        <w:t>ва РФ от 29.11.2025 N 1962)</w:t>
      </w:r>
    </w:p>
    <w:p w:rsidR="00540DCF" w:rsidRDefault="000B2840">
      <w:pPr>
        <w:pStyle w:val="ConsPlusNormal0"/>
        <w:spacing w:before="240"/>
        <w:ind w:firstLine="540"/>
        <w:jc w:val="both"/>
      </w:pPr>
      <w:r>
        <w:t xml:space="preserve">"невыборка газа" - отбор (получение) покупателем газа в объеме менее суточной нормы поставки газа в случае, если давление газа в месте его передачи давало покупателю возможность отобрать (получить) газ в установленном договором </w:t>
      </w:r>
      <w:r>
        <w:t>поставки газа объеме;</w:t>
      </w:r>
    </w:p>
    <w:p w:rsidR="00540DCF" w:rsidRDefault="000B2840">
      <w:pPr>
        <w:pStyle w:val="ConsPlusNormal0"/>
        <w:spacing w:before="240"/>
        <w:ind w:firstLine="540"/>
        <w:jc w:val="both"/>
      </w:pPr>
      <w:r>
        <w:t>"перерасход газа" - отбор покупателем газа в объеме более суточной нормы поставки;</w:t>
      </w:r>
    </w:p>
    <w:p w:rsidR="00540DCF" w:rsidRDefault="000B2840">
      <w:pPr>
        <w:pStyle w:val="ConsPlusNormal0"/>
        <w:spacing w:before="240"/>
        <w:ind w:firstLine="540"/>
        <w:jc w:val="both"/>
      </w:pPr>
      <w:r>
        <w:t>"покупатель газа" - юридическое лицо или индивидуальный предприниматель, приобретающие газ для собственных производственных или иных хозяйственных нужд</w:t>
      </w:r>
      <w:r>
        <w:t>, включая перепродажу газа;</w:t>
      </w:r>
    </w:p>
    <w:p w:rsidR="00540DCF" w:rsidRDefault="000B2840">
      <w:pPr>
        <w:pStyle w:val="ConsPlusNormal0"/>
        <w:jc w:val="both"/>
      </w:pPr>
      <w:r>
        <w:t xml:space="preserve">(в ред. </w:t>
      </w:r>
      <w:hyperlink r:id="rId24"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29.11.2025 N 1962)</w:t>
      </w:r>
    </w:p>
    <w:p w:rsidR="00540DCF" w:rsidRDefault="000B2840">
      <w:pPr>
        <w:pStyle w:val="ConsPlusNormal0"/>
        <w:spacing w:before="240"/>
        <w:ind w:firstLine="540"/>
        <w:jc w:val="both"/>
      </w:pPr>
      <w:r>
        <w:t>"расчетный период" - согласованный сторонами договора поставки газа и (или) договора транспортировки газа период, за который должен быть определен объем п</w:t>
      </w:r>
      <w:r>
        <w:t xml:space="preserve">оставленного газа, произведены взаиморасчеты между поставщиком, газотранспортной, газораспределительной организациями и покупателем за поставленный газ. Расчетный период, согласованный сторонами, </w:t>
      </w:r>
      <w:r>
        <w:lastRenderedPageBreak/>
        <w:t>указывается в договоре поставки газа и (или) договоре трансп</w:t>
      </w:r>
      <w:r>
        <w:t>ортировки газа;</w:t>
      </w:r>
    </w:p>
    <w:p w:rsidR="00540DCF" w:rsidRDefault="000B2840">
      <w:pPr>
        <w:pStyle w:val="ConsPlusNormal0"/>
        <w:jc w:val="both"/>
      </w:pPr>
      <w:r>
        <w:t xml:space="preserve">(в ред. </w:t>
      </w:r>
      <w:hyperlink r:id="rId25"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29.11.2025 N 1962)</w:t>
      </w:r>
    </w:p>
    <w:p w:rsidR="00540DCF" w:rsidRDefault="000B2840">
      <w:pPr>
        <w:pStyle w:val="ConsPlusNormal0"/>
        <w:spacing w:before="240"/>
        <w:ind w:firstLine="540"/>
        <w:jc w:val="both"/>
      </w:pPr>
      <w:r>
        <w:t xml:space="preserve">"среднесуточная норма поставки газа" - объем поставки газа, определяемый путем деления месячного объема поставки на количество дней соответствующего месяца поставки, </w:t>
      </w:r>
      <w:r>
        <w:t>а в случае, если период поставки газа меньше месяца, - на количество дней в периоде поставки;</w:t>
      </w:r>
    </w:p>
    <w:p w:rsidR="00540DCF" w:rsidRDefault="000B2840">
      <w:pPr>
        <w:pStyle w:val="ConsPlusNormal0"/>
        <w:jc w:val="both"/>
      </w:pPr>
      <w:r>
        <w:t xml:space="preserve">(в ред. </w:t>
      </w:r>
      <w:hyperlink r:id="rId26"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29.11.2025 N 1962)</w:t>
      </w:r>
    </w:p>
    <w:p w:rsidR="00540DCF" w:rsidRDefault="000B2840">
      <w:pPr>
        <w:pStyle w:val="ConsPlusNormal0"/>
        <w:spacing w:before="240"/>
        <w:ind w:firstLine="540"/>
        <w:jc w:val="both"/>
      </w:pPr>
      <w:r>
        <w:t>"суточная норма поставки газа" - среднесуточная норма поставки газа или объем поставки газа, установленный согласованным сторонами договора поставки газа диспетчерским графиком или соглашением</w:t>
      </w:r>
      <w:r>
        <w:t xml:space="preserve"> сторон договора поставки газа;</w:t>
      </w:r>
    </w:p>
    <w:p w:rsidR="00540DCF" w:rsidRDefault="000B2840">
      <w:pPr>
        <w:pStyle w:val="ConsPlusNormal0"/>
        <w:spacing w:before="240"/>
        <w:ind w:firstLine="540"/>
        <w:jc w:val="both"/>
      </w:pPr>
      <w:r>
        <w:t>"диспетчерский график" - согласованный сторонами договора поставки газа график неравномерности поставки и транспортировки газа по суткам в течение месяца с суммарным объемом, равным договорному месячному объему поставки и тр</w:t>
      </w:r>
      <w:r>
        <w:t>анспортировки газа;</w:t>
      </w:r>
    </w:p>
    <w:p w:rsidR="00540DCF" w:rsidRDefault="000B2840">
      <w:pPr>
        <w:pStyle w:val="ConsPlusNormal0"/>
        <w:spacing w:before="240"/>
        <w:ind w:firstLine="540"/>
        <w:jc w:val="both"/>
      </w:pPr>
      <w:r>
        <w:t>"транспортировка газа" - перемещение и передача газа по газотранспортной системе и газораспределительной системе;</w:t>
      </w:r>
    </w:p>
    <w:p w:rsidR="00540DCF" w:rsidRDefault="000B2840">
      <w:pPr>
        <w:pStyle w:val="ConsPlusNormal0"/>
        <w:jc w:val="both"/>
      </w:pPr>
      <w:r>
        <w:t xml:space="preserve">(в ред. </w:t>
      </w:r>
      <w:hyperlink r:id="rId27"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29.11.2025 N 1962)</w:t>
      </w:r>
    </w:p>
    <w:p w:rsidR="00540DCF" w:rsidRDefault="000B2840">
      <w:pPr>
        <w:pStyle w:val="ConsPlusNormal0"/>
        <w:spacing w:before="240"/>
        <w:ind w:firstLine="540"/>
        <w:jc w:val="both"/>
      </w:pPr>
      <w:r>
        <w:t xml:space="preserve">"коммунально-бытовой потребитель" - потребитель </w:t>
      </w:r>
      <w:r>
        <w:t>газа, заключающий договор поставки газа с целью производства тепловой энергии для удовлетворения коммунально-бытовых нужд граждан, учреждений, финансируемых из бюджетов всех уровней, казенных предприятий, товариществ собственников жилья, жилищно-строительн</w:t>
      </w:r>
      <w:r>
        <w:t>ых, жилищных и иных специализированных потребительских кооперативов, управляющих организаций или индивидуальных предпринимателей, осуществляющих управление многоквартирными домами, исключительно в отношении котельной (котельных), котельной установки (котел</w:t>
      </w:r>
      <w:r>
        <w:t>ьных установок), оборудование которых оснащено средствами измерения объема газа, осуществляющий поставку тепловой энергии гражданам, учреждениям, финансируемым из бюджетов всех уровней, казенным предприятиям, товариществам собственников жилья, жилищно-стро</w:t>
      </w:r>
      <w:r>
        <w:t>ительным, жилищным и иным специализированным потребительским кооперативам, управляющим организациям или индивидуальным предпринимателям, осуществляющим управление многоквартирными домами, на долю которых, определяемую на предстоящий период поставки (с ежег</w:t>
      </w:r>
      <w:r>
        <w:t xml:space="preserve">одным подтверждением), приходится более 75 процентов в общем объеме поставляемой такими котельной (котельными), котельной установкой (котельными установками) тепловой энергии, или относящийся к учреждениям, финансируемым из бюджетов всех уровней, казенным </w:t>
      </w:r>
      <w:r>
        <w:t>предприятиям, товариществам собственников жилья, жилищно-строительным, жилищным и иным специализированным потребительским кооперативам, управляющим организациям или индивидуальным предпринимателям, осуществляющим управление многоквартирными домами, приобре</w:t>
      </w:r>
      <w:r>
        <w:t>тающим газ исключительно для собственных коммунально-бытовых нужд без последующей реализации производимой тепловой энергии иным лицам;</w:t>
      </w:r>
    </w:p>
    <w:p w:rsidR="00540DCF" w:rsidRDefault="000B2840">
      <w:pPr>
        <w:pStyle w:val="ConsPlusNormal0"/>
        <w:jc w:val="both"/>
      </w:pPr>
      <w:r>
        <w:t xml:space="preserve">(в ред. </w:t>
      </w:r>
      <w:hyperlink r:id="rId28"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29.11.2025 N 1962)</w:t>
      </w:r>
    </w:p>
    <w:p w:rsidR="00540DCF" w:rsidRDefault="000B2840">
      <w:pPr>
        <w:pStyle w:val="ConsPlusNormal0"/>
        <w:spacing w:before="240"/>
        <w:ind w:firstLine="540"/>
        <w:jc w:val="both"/>
      </w:pPr>
      <w:r>
        <w:t xml:space="preserve">абзац утратил силу с 1 марта 2026 года. - </w:t>
      </w:r>
      <w:hyperlink r:id="rId29"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Правительства РФ от 29.11.2025 N 1962;</w:t>
      </w:r>
    </w:p>
    <w:p w:rsidR="00540DCF" w:rsidRDefault="000B2840">
      <w:pPr>
        <w:pStyle w:val="ConsPlusNormal0"/>
        <w:spacing w:before="240"/>
        <w:ind w:firstLine="540"/>
        <w:jc w:val="both"/>
      </w:pPr>
      <w:r>
        <w:t xml:space="preserve">"возможность поставки газа" - поставка газа по газопроводам с месторождений, введенных в промышленную разработку, а также при наличии необремененных объемов газа договорными </w:t>
      </w:r>
      <w:r>
        <w:lastRenderedPageBreak/>
        <w:t>обязательствами, кото</w:t>
      </w:r>
      <w:r>
        <w:t>рые могут транспортироваться по газотранспортной системе и (или) газораспределительной системе и поставлены покупателю при условии соблюдения технологических режимов с учетом пропускной способности газотранспортной системы и (или) газораспределительной сис</w:t>
      </w:r>
      <w:r>
        <w:t>темы;</w:t>
      </w:r>
    </w:p>
    <w:p w:rsidR="00540DCF" w:rsidRDefault="000B2840">
      <w:pPr>
        <w:pStyle w:val="ConsPlusNormal0"/>
        <w:spacing w:before="240"/>
        <w:ind w:firstLine="540"/>
        <w:jc w:val="both"/>
      </w:pPr>
      <w:r>
        <w:t>"коммерческая балансировка" - реализация или покупка на организованных торгах газа в размере отклонения объемов фактического потребления (для покупателя) или поставки (для продавца) газа от объемов, установленных договором поставки газа, содержащим у</w:t>
      </w:r>
      <w:r>
        <w:t xml:space="preserve">словие о проведении такой процедуры, или реализация покупателями, заключившими долгосрочный договор поставки газа, содержащий условие о проведении такой процедуры, права требования получения от поставщика невыбранного газа по такому договору на балансовом </w:t>
      </w:r>
      <w:r>
        <w:t>пункте;</w:t>
      </w:r>
    </w:p>
    <w:p w:rsidR="00540DCF" w:rsidRDefault="000B2840">
      <w:pPr>
        <w:pStyle w:val="ConsPlusNormal0"/>
        <w:jc w:val="both"/>
      </w:pPr>
      <w:r>
        <w:t xml:space="preserve">(абзац введен </w:t>
      </w:r>
      <w:hyperlink r:id="rId30"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29.11.2025 N 1962)</w:t>
      </w:r>
    </w:p>
    <w:p w:rsidR="00540DCF" w:rsidRDefault="000B2840">
      <w:pPr>
        <w:pStyle w:val="ConsPlusNormal0"/>
        <w:spacing w:before="240"/>
        <w:ind w:firstLine="540"/>
        <w:jc w:val="both"/>
      </w:pPr>
      <w:r>
        <w:t>"балансовый пункт" - компрессорная станция или участок (участки) газопроводов, а также не имеющая физической привязки к объектам газотранспортной системы точка или зон</w:t>
      </w:r>
      <w:r>
        <w:t>а, которые являются местом передачи газа (перехода права собственности) для целей коммерческой балансировки;</w:t>
      </w:r>
    </w:p>
    <w:p w:rsidR="00540DCF" w:rsidRDefault="000B2840">
      <w:pPr>
        <w:pStyle w:val="ConsPlusNormal0"/>
        <w:jc w:val="both"/>
      </w:pPr>
      <w:r>
        <w:t xml:space="preserve">(абзац введен </w:t>
      </w:r>
      <w:hyperlink r:id="rId31"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29.11.2025 N 1962)</w:t>
      </w:r>
    </w:p>
    <w:p w:rsidR="00540DCF" w:rsidRDefault="000B2840">
      <w:pPr>
        <w:pStyle w:val="ConsPlusNormal0"/>
        <w:spacing w:before="240"/>
        <w:ind w:firstLine="540"/>
        <w:jc w:val="both"/>
      </w:pPr>
      <w:r>
        <w:t>"балансирующий продавец (покупатель)" - собственник Единой системы</w:t>
      </w:r>
      <w:r>
        <w:t xml:space="preserve"> газоснабжения (или его уполномоченное аффилированное лицо), являющийся участником коммерческой балансировки на организованных торгах и имеющий безусловные и безотзывные обязательства по заключению на организованных торгах договоров продажи (покупки) объем</w:t>
      </w:r>
      <w:r>
        <w:t>ов отклонений по договорам поставки газа, подлежащих коммерческой балансировке;</w:t>
      </w:r>
    </w:p>
    <w:p w:rsidR="00540DCF" w:rsidRDefault="000B2840">
      <w:pPr>
        <w:pStyle w:val="ConsPlusNormal0"/>
        <w:jc w:val="both"/>
      </w:pPr>
      <w:r>
        <w:t xml:space="preserve">(абзац введен </w:t>
      </w:r>
      <w:hyperlink r:id="rId32"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29.11.2025 N 1962)</w:t>
      </w:r>
    </w:p>
    <w:p w:rsidR="00540DCF" w:rsidRDefault="000B2840">
      <w:pPr>
        <w:pStyle w:val="ConsPlusNormal0"/>
        <w:spacing w:before="240"/>
        <w:ind w:firstLine="540"/>
        <w:jc w:val="both"/>
      </w:pPr>
      <w:r>
        <w:t>"преимущественное право на заключение договора поставки газа" - возможность покупателей газа дл</w:t>
      </w:r>
      <w:r>
        <w:t>я государственных или муниципальных нужд, коммунально-бытовых нужд и социальных нужд граждан, покупателей газа, в отношении которых продлеваются действующие договоры поставки газа, и промышленных потребителей в случаях, предусмотренных настоящими Правилами</w:t>
      </w:r>
      <w:r>
        <w:t>, обратившихся к поставщику с заявкой на приобретение газа, заключить договор поставки газа в первоочередном порядке перед иными покупателями, обратившимися к поставщику с заявкой на приобретение газа, при наличии возможности поставки газа поставщиком;</w:t>
      </w:r>
    </w:p>
    <w:p w:rsidR="00540DCF" w:rsidRDefault="000B2840">
      <w:pPr>
        <w:pStyle w:val="ConsPlusNormal0"/>
        <w:jc w:val="both"/>
      </w:pPr>
      <w:r>
        <w:t xml:space="preserve">(абзац введен </w:t>
      </w:r>
      <w:hyperlink r:id="rId33"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29.11.2025 N 1962)</w:t>
      </w:r>
    </w:p>
    <w:p w:rsidR="00540DCF" w:rsidRDefault="000B2840">
      <w:pPr>
        <w:pStyle w:val="ConsPlusNormal0"/>
        <w:spacing w:before="240"/>
        <w:ind w:firstLine="540"/>
        <w:jc w:val="both"/>
      </w:pPr>
      <w:r>
        <w:t>"промышленные потребители" - российские юридические лица, индивидуальные предприниматели, имеющие намерение заключить договор поставки газа, в том числе вводящие в эксплуатаци</w:t>
      </w:r>
      <w:r>
        <w:t>ю новые промышленные объекты, осуществляющие производство продукции, выработку тепловой и электрической энергии.</w:t>
      </w:r>
    </w:p>
    <w:p w:rsidR="00540DCF" w:rsidRDefault="000B2840">
      <w:pPr>
        <w:pStyle w:val="ConsPlusNormal0"/>
        <w:jc w:val="both"/>
      </w:pPr>
      <w:r>
        <w:t xml:space="preserve">(абзац введен </w:t>
      </w:r>
      <w:hyperlink r:id="rId34"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29.11.2025 N 1962)</w:t>
      </w:r>
    </w:p>
    <w:p w:rsidR="00540DCF" w:rsidRDefault="000B2840">
      <w:pPr>
        <w:pStyle w:val="ConsPlusNormal0"/>
        <w:spacing w:before="240"/>
        <w:ind w:firstLine="540"/>
        <w:jc w:val="both"/>
      </w:pPr>
      <w:r>
        <w:t>Иные термины и определения, используемые в настоящих Правилах,</w:t>
      </w:r>
      <w:r>
        <w:t xml:space="preserve"> соответствуют принятым в Гражданском кодексе Российской Федерации, в Федеральном </w:t>
      </w:r>
      <w:hyperlink r:id="rId35" w:tooltip="Федеральный закон от 31.03.1999 N 69-ФЗ (ред. от 27.10.2025) &quot;О газоснабжении в Российской Федерации&quot;  {КонсультантПлюс}">
        <w:r>
          <w:rPr>
            <w:color w:val="0000FF"/>
          </w:rPr>
          <w:t>законе</w:t>
        </w:r>
      </w:hyperlink>
      <w:r>
        <w:t xml:space="preserve"> "О газоснабжении в Российской Федерации", Федеральном </w:t>
      </w:r>
      <w:hyperlink r:id="rId36" w:tooltip="Федеральный закон от 07.02.2011 N 7-ФЗ (ред. от 22.07.2024) &quot;О клиринге, клиринговой деятельности и центральном контрагенте&quot; (с изм. и доп., вступ. в силу с 01.03.2025)  {КонсультантПлюс}">
        <w:r>
          <w:rPr>
            <w:color w:val="0000FF"/>
          </w:rPr>
          <w:t>законе</w:t>
        </w:r>
      </w:hyperlink>
      <w:r>
        <w:t xml:space="preserve"> "О клиринге, клиринговой деятельности и центральном контрагенте", Федеральном </w:t>
      </w:r>
      <w:hyperlink r:id="rId37" w:tooltip="Федеральный закон от 21.11.2011 N 325-ФЗ (ред. от 31.07.2025) &quot;Об организованных торгах&quot; (с изм. и доп., вступ. в силу с 01.09.2025)  {КонсультантПлюс}">
        <w:r>
          <w:rPr>
            <w:color w:val="0000FF"/>
          </w:rPr>
          <w:t>зако</w:t>
        </w:r>
        <w:r>
          <w:rPr>
            <w:color w:val="0000FF"/>
          </w:rPr>
          <w:t>не</w:t>
        </w:r>
      </w:hyperlink>
      <w:r>
        <w:t xml:space="preserve"> "Об организованных торгах", Федеральном </w:t>
      </w:r>
      <w:hyperlink r:id="rId38" w:tooltip="Федеральный закон от 31.12.2014 N 488-ФЗ (ред. от 28.12.2025) &quot;О промышленной политике в Российской Федерации&quot;  {КонсультантПлюс}">
        <w:r>
          <w:rPr>
            <w:color w:val="0000FF"/>
          </w:rPr>
          <w:t>законе</w:t>
        </w:r>
      </w:hyperlink>
      <w:r>
        <w:t xml:space="preserve"> "О промышленной политике в Российской Федерации", а также в иных нормативных правовых актах в области газоснабжения Российской Федерации.</w:t>
      </w:r>
    </w:p>
    <w:p w:rsidR="00540DCF" w:rsidRDefault="000B2840">
      <w:pPr>
        <w:pStyle w:val="ConsPlusNormal0"/>
        <w:jc w:val="both"/>
      </w:pPr>
      <w:r>
        <w:lastRenderedPageBreak/>
        <w:t xml:space="preserve">(в ред. </w:t>
      </w:r>
      <w:hyperlink r:id="rId39"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29.11.2025 N 1962)</w:t>
      </w:r>
    </w:p>
    <w:p w:rsidR="00540DCF" w:rsidRDefault="00540DCF">
      <w:pPr>
        <w:pStyle w:val="ConsPlusNormal0"/>
        <w:jc w:val="both"/>
      </w:pPr>
    </w:p>
    <w:p w:rsidR="00540DCF" w:rsidRDefault="000B2840">
      <w:pPr>
        <w:pStyle w:val="ConsPlusTitle0"/>
        <w:jc w:val="center"/>
        <w:outlineLvl w:val="1"/>
      </w:pPr>
      <w:r>
        <w:t>III. Порядок закл</w:t>
      </w:r>
      <w:r>
        <w:t>ючения договоров</w:t>
      </w:r>
    </w:p>
    <w:p w:rsidR="00540DCF" w:rsidRDefault="00540DCF">
      <w:pPr>
        <w:pStyle w:val="ConsPlusNormal0"/>
        <w:jc w:val="both"/>
      </w:pPr>
    </w:p>
    <w:p w:rsidR="00540DCF" w:rsidRDefault="000B2840">
      <w:pPr>
        <w:pStyle w:val="ConsPlusNormal0"/>
        <w:ind w:firstLine="540"/>
        <w:jc w:val="both"/>
      </w:pPr>
      <w:r>
        <w:t>4. До начала использования газа в качестве топлива покупатель должен выполнить технические условия на технологическое присоединение к магистральным газопроводам и (или) сетям газораспределения.</w:t>
      </w:r>
    </w:p>
    <w:p w:rsidR="00540DCF" w:rsidRDefault="000B2840">
      <w:pPr>
        <w:pStyle w:val="ConsPlusNormal0"/>
        <w:spacing w:before="240"/>
        <w:ind w:firstLine="540"/>
        <w:jc w:val="both"/>
      </w:pPr>
      <w:r>
        <w:t>5. Поставка газа производится на основании д</w:t>
      </w:r>
      <w:r>
        <w:t>оговора поставки газа, заключаемого поставщиком и покупателем в соответствии с гражданским законодательством, настоящими Правилами и утвержденными Правительством Российской Федерации правилами пользования газом в Российской Федерации, а также иными нормати</w:t>
      </w:r>
      <w:r>
        <w:t xml:space="preserve">вными правовыми актами, изданными во исполнение Федерального </w:t>
      </w:r>
      <w:hyperlink r:id="rId40" w:tooltip="Федеральный закон от 31.03.1999 N 69-ФЗ (ред. от 27.10.2025) &quot;О газоснабжении в Российской Федерации&quot;  {КонсультантПлюс}">
        <w:r>
          <w:rPr>
            <w:color w:val="0000FF"/>
          </w:rPr>
          <w:t>закона</w:t>
        </w:r>
      </w:hyperlink>
      <w:r>
        <w:t xml:space="preserve"> "О газоснабжении в Российской Федерации".</w:t>
      </w:r>
    </w:p>
    <w:p w:rsidR="00540DCF" w:rsidRDefault="000B2840">
      <w:pPr>
        <w:pStyle w:val="ConsPlusNormal0"/>
        <w:spacing w:before="240"/>
        <w:ind w:firstLine="540"/>
        <w:jc w:val="both"/>
      </w:pPr>
      <w:r>
        <w:t xml:space="preserve">Абзац утратил силу с 1 марта 2026 года. - </w:t>
      </w:r>
      <w:hyperlink r:id="rId41"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Правительства РФ от 29.11.2025 N 1962.</w:t>
      </w:r>
    </w:p>
    <w:p w:rsidR="00540DCF" w:rsidRDefault="000B2840">
      <w:pPr>
        <w:pStyle w:val="ConsPlusNormal0"/>
        <w:spacing w:before="240"/>
        <w:ind w:firstLine="540"/>
        <w:jc w:val="both"/>
      </w:pPr>
      <w:r>
        <w:t>В случае установления в договоре поставки газа для отдельных покупателе</w:t>
      </w:r>
      <w:r>
        <w:t>й минимального объема потребления ими газа в договоре поставки газа по требованию таких покупателей должен быть определен объем поставки газа не менее этого минимального уровня.</w:t>
      </w:r>
    </w:p>
    <w:p w:rsidR="00540DCF" w:rsidRDefault="000B2840">
      <w:pPr>
        <w:pStyle w:val="ConsPlusNormal0"/>
        <w:spacing w:before="240"/>
        <w:ind w:firstLine="540"/>
        <w:jc w:val="both"/>
      </w:pPr>
      <w:r>
        <w:t xml:space="preserve">Договор поставки газа должен соответствовать требованиям </w:t>
      </w:r>
      <w:hyperlink r:id="rId42" w:tooltip="&quot;Гражданский кодекс Российской Федерации (часть вторая)&quot; от 26.01.1996 N 14-ФЗ (ред. от 24.06.2025, с изм. от 16.12.2025)  {КонсультантПлюс}">
        <w:r>
          <w:rPr>
            <w:color w:val="0000FF"/>
          </w:rPr>
          <w:t>параграфа 3 г</w:t>
        </w:r>
        <w:r>
          <w:rPr>
            <w:color w:val="0000FF"/>
          </w:rPr>
          <w:t>лавы 30</w:t>
        </w:r>
      </w:hyperlink>
      <w:r>
        <w:t xml:space="preserve"> Гражданского кодекса Российской Федерации.</w:t>
      </w:r>
    </w:p>
    <w:p w:rsidR="00540DCF" w:rsidRDefault="000B2840">
      <w:pPr>
        <w:pStyle w:val="ConsPlusNormal0"/>
        <w:jc w:val="both"/>
      </w:pPr>
      <w:r>
        <w:t xml:space="preserve">(абзац введен </w:t>
      </w:r>
      <w:hyperlink r:id="rId43"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29.11.2025 N 1962)</w:t>
      </w:r>
    </w:p>
    <w:p w:rsidR="00540DCF" w:rsidRDefault="000B2840">
      <w:pPr>
        <w:pStyle w:val="ConsPlusNormal0"/>
        <w:spacing w:before="240"/>
        <w:ind w:firstLine="540"/>
        <w:jc w:val="both"/>
      </w:pPr>
      <w:r>
        <w:t xml:space="preserve">5(1). Для заключения договора поставки газа на организованных торгах поставщики и (или) покупатели газа вправе обратиться к </w:t>
      </w:r>
      <w:r>
        <w:t>организатору торговли для заключения договора об оказании услуг по проведению организованных торгов, условия которого предусмотрены правилами организованных торгов, либо заключить договор с брокером, имеющим лицензию профессионального участника рынка ценны</w:t>
      </w:r>
      <w:r>
        <w:t>х бумаг, или лицом, включенным организатором торговли в список участников торгов товаром, действующих в интересах и за счет других лиц.</w:t>
      </w:r>
    </w:p>
    <w:p w:rsidR="00540DCF" w:rsidRDefault="000B2840">
      <w:pPr>
        <w:pStyle w:val="ConsPlusNormal0"/>
        <w:jc w:val="both"/>
      </w:pPr>
      <w:r>
        <w:t xml:space="preserve">(п. 5(1) введен </w:t>
      </w:r>
      <w:hyperlink r:id="rId44"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29.11.2025 N 1962)</w:t>
      </w:r>
    </w:p>
    <w:p w:rsidR="00540DCF" w:rsidRDefault="000B2840">
      <w:pPr>
        <w:pStyle w:val="ConsPlusNormal0"/>
        <w:spacing w:before="240"/>
        <w:ind w:firstLine="540"/>
        <w:jc w:val="both"/>
      </w:pPr>
      <w:bookmarkStart w:id="5" w:name="P100"/>
      <w:bookmarkEnd w:id="5"/>
      <w:r>
        <w:t>6. Для заключения договора поставки г</w:t>
      </w:r>
      <w:r>
        <w:t xml:space="preserve">аза (за исключением договоров поставки газа, заключаемых на организованных торгах) заявитель, имеющий намерение выступить покупателем по такому договору (далее - заявитель), вправе обратиться к поставщику с заявкой на приобретение газа (далее - заявка), в </w:t>
      </w:r>
      <w:r>
        <w:t>которой указываются:</w:t>
      </w:r>
    </w:p>
    <w:p w:rsidR="00540DCF" w:rsidRDefault="000B2840">
      <w:pPr>
        <w:pStyle w:val="ConsPlusNormal0"/>
        <w:spacing w:before="240"/>
        <w:ind w:firstLine="540"/>
        <w:jc w:val="both"/>
      </w:pPr>
      <w:r>
        <w:t xml:space="preserve">а) реквизиты заявителя (для юридических лиц полное и сокращенное наименование и государственный регистрационный номер записи в Едином государственном реестре юридических лиц, дата ее внесения в реестр, почтовый адрес, контактный номер </w:t>
      </w:r>
      <w:r>
        <w:t>телефона и факса, реквизиты банковского счета, адрес электронной почты (при наличии), для индивидуальных предпринимателей - фамилия, имя, отчество индивидуального предпринимателя, государственный регистрационный номер записи в Едином государственном реестр</w:t>
      </w:r>
      <w:r>
        <w:t>е индивидуальных предпринимателей, дата ее внесения в реестр, почтовый адрес, контактный номер телефона и факса, реквизиты банковского счета, адрес электронной почты (при наличии);</w:t>
      </w:r>
    </w:p>
    <w:p w:rsidR="00540DCF" w:rsidRDefault="000B2840">
      <w:pPr>
        <w:pStyle w:val="ConsPlusNormal0"/>
        <w:jc w:val="both"/>
      </w:pPr>
      <w:r>
        <w:t xml:space="preserve">(в ред. </w:t>
      </w:r>
      <w:hyperlink r:id="rId45"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29.11.2025 N 1962)</w:t>
      </w:r>
    </w:p>
    <w:p w:rsidR="00540DCF" w:rsidRDefault="000B2840">
      <w:pPr>
        <w:pStyle w:val="ConsPlusNormal0"/>
        <w:spacing w:before="240"/>
        <w:ind w:firstLine="540"/>
        <w:jc w:val="both"/>
      </w:pPr>
      <w:r>
        <w:lastRenderedPageBreak/>
        <w:t>б</w:t>
      </w:r>
      <w:r>
        <w:t>) предполагаемый период и дата начала поставки газа;</w:t>
      </w:r>
    </w:p>
    <w:p w:rsidR="00540DCF" w:rsidRDefault="000B2840">
      <w:pPr>
        <w:pStyle w:val="ConsPlusNormal0"/>
        <w:spacing w:before="240"/>
        <w:ind w:firstLine="540"/>
        <w:jc w:val="both"/>
      </w:pPr>
      <w:r>
        <w:t>в) количество и расположение (наименование) точек подключения и газоиспользующее оборудование по каждой из них;</w:t>
      </w:r>
    </w:p>
    <w:p w:rsidR="00540DCF" w:rsidRDefault="000B2840">
      <w:pPr>
        <w:pStyle w:val="ConsPlusNormal0"/>
        <w:spacing w:before="240"/>
        <w:ind w:firstLine="540"/>
        <w:jc w:val="both"/>
      </w:pPr>
      <w:r>
        <w:t>г) запрашиваемый к поставке объем газа на весь предполагаемый период действия договора пост</w:t>
      </w:r>
      <w:r>
        <w:t>авки газа (или годовой объем газа) с разбивкой по месяцам и кварталам по каждой или по всем точкам подключения.</w:t>
      </w:r>
    </w:p>
    <w:p w:rsidR="00540DCF" w:rsidRDefault="000B2840">
      <w:pPr>
        <w:pStyle w:val="ConsPlusNormal0"/>
        <w:spacing w:before="240"/>
        <w:ind w:firstLine="540"/>
        <w:jc w:val="both"/>
      </w:pPr>
      <w:bookmarkStart w:id="6" w:name="P106"/>
      <w:bookmarkEnd w:id="6"/>
      <w:r>
        <w:t>7. К заявке прилагаются следующие документы:</w:t>
      </w:r>
    </w:p>
    <w:p w:rsidR="00540DCF" w:rsidRDefault="000B2840">
      <w:pPr>
        <w:pStyle w:val="ConsPlusNormal0"/>
        <w:spacing w:before="240"/>
        <w:ind w:firstLine="540"/>
        <w:jc w:val="both"/>
      </w:pPr>
      <w:r>
        <w:t>а) доверенность или иные документы, подтверждающие полномочия представителя заявителя (в случае есл</w:t>
      </w:r>
      <w:r>
        <w:t>и заявка подается представителем заявителя);</w:t>
      </w:r>
    </w:p>
    <w:p w:rsidR="00540DCF" w:rsidRDefault="000B2840">
      <w:pPr>
        <w:pStyle w:val="ConsPlusNormal0"/>
        <w:spacing w:before="240"/>
        <w:ind w:firstLine="540"/>
        <w:jc w:val="both"/>
      </w:pPr>
      <w:r>
        <w:t>б) копия документа, подтверждающего право собственности на объект капитального строительства и газоиспользующее оборудование или владение ими на ином предусмотренном законом основании;</w:t>
      </w:r>
    </w:p>
    <w:p w:rsidR="00540DCF" w:rsidRDefault="000B2840">
      <w:pPr>
        <w:pStyle w:val="ConsPlusNormal0"/>
        <w:spacing w:before="240"/>
        <w:ind w:firstLine="540"/>
        <w:jc w:val="both"/>
      </w:pPr>
      <w:r>
        <w:t>в) копии паспортов изготов</w:t>
      </w:r>
      <w:r>
        <w:t>ителя газоиспользующего оборудования;</w:t>
      </w:r>
    </w:p>
    <w:p w:rsidR="00540DCF" w:rsidRDefault="000B2840">
      <w:pPr>
        <w:pStyle w:val="ConsPlusNormal0"/>
        <w:spacing w:before="240"/>
        <w:ind w:firstLine="540"/>
        <w:jc w:val="both"/>
      </w:pPr>
      <w:r>
        <w:t>г) копия акта о подключении (технологическом присоединении), содержащего информацию о разграничении имущественной принадлежности и эксплуатационной ответственности сторон, или акта об осуществлении технологического присоединения газопровода к магистральном</w:t>
      </w:r>
      <w:r>
        <w:t>у газопроводу, содержащего информацию о разграничении имущественной принадлежности и эксплуатационной ответственности сторон, либо акта о готовности сетей газопотребления и газоиспользующего оборудования объекта капитального строительства к подключению (те</w:t>
      </w:r>
      <w:r>
        <w:t>хнологическому присоединению) (в случае если заявка направляется до завершения мероприятий по подключению) (при наличии указанных актов);</w:t>
      </w:r>
    </w:p>
    <w:p w:rsidR="00540DCF" w:rsidRDefault="000B2840">
      <w:pPr>
        <w:pStyle w:val="ConsPlusNormal0"/>
        <w:jc w:val="both"/>
      </w:pPr>
      <w:r>
        <w:t xml:space="preserve">(в ред. </w:t>
      </w:r>
      <w:hyperlink r:id="rId46"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29.11.2025 N 1962)</w:t>
      </w:r>
    </w:p>
    <w:p w:rsidR="00540DCF" w:rsidRDefault="000B2840">
      <w:pPr>
        <w:pStyle w:val="ConsPlusNormal0"/>
        <w:spacing w:before="240"/>
        <w:ind w:firstLine="540"/>
        <w:jc w:val="both"/>
      </w:pPr>
      <w:r>
        <w:t>д) копия документа, подтверждающего установление брони газопотребления;</w:t>
      </w:r>
    </w:p>
    <w:p w:rsidR="00540DCF" w:rsidRDefault="000B2840">
      <w:pPr>
        <w:pStyle w:val="ConsPlusNormal0"/>
        <w:spacing w:before="240"/>
        <w:ind w:firstLine="540"/>
        <w:jc w:val="both"/>
      </w:pPr>
      <w:r>
        <w:t>е) копии документов, подтверждающих соблюдение заявителем требований в части технического обслуживания сети газораспределения и (или) сети газопотребления, технических устройств, приме</w:t>
      </w:r>
      <w:r>
        <w:t>няемых на опасном производственном объекте, локализации и ликвидации аварийных ситуаций (последствий аварий) (в случае если сеть газопотребления заявителя является опасным производственным объектом или объектом технического регулирования) в отношении прина</w:t>
      </w:r>
      <w:r>
        <w:t>длежащих заявителю сети газораспределения, сети газопотребления и технических устройств;</w:t>
      </w:r>
    </w:p>
    <w:p w:rsidR="00540DCF" w:rsidRDefault="000B2840">
      <w:pPr>
        <w:pStyle w:val="ConsPlusNormal0"/>
        <w:spacing w:before="240"/>
        <w:ind w:firstLine="540"/>
        <w:jc w:val="both"/>
      </w:pPr>
      <w:r>
        <w:t>ж) копии документов, подтверждающих постановку мемориального сооружения, находящегося вне воинского захоронения и содержащего Вечный огонь или Огонь памяти, на централ</w:t>
      </w:r>
      <w:r>
        <w:t>изованный учет, организуемый уполномоченным федеральным органом исполнительной власти по увековечению памяти погибших при защите Отечества (в случае если заявитель планирует использовать природный газ для обеспечения постоянного горения Вечного огня и (или</w:t>
      </w:r>
      <w:r>
        <w:t>) периодического горения Огня памяти соответствующего мемориального сооружения).</w:t>
      </w:r>
    </w:p>
    <w:p w:rsidR="00540DCF" w:rsidRDefault="000B2840">
      <w:pPr>
        <w:pStyle w:val="ConsPlusNormal0"/>
        <w:jc w:val="both"/>
      </w:pPr>
      <w:r>
        <w:t xml:space="preserve">(пп. "ж" введен </w:t>
      </w:r>
      <w:hyperlink r:id="rId47"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29.11.2025 N 1962)</w:t>
      </w:r>
    </w:p>
    <w:p w:rsidR="00540DCF" w:rsidRDefault="000B2840">
      <w:pPr>
        <w:pStyle w:val="ConsPlusNormal0"/>
        <w:spacing w:before="240"/>
        <w:ind w:firstLine="540"/>
        <w:jc w:val="both"/>
      </w:pPr>
      <w:bookmarkStart w:id="7" w:name="P116"/>
      <w:bookmarkEnd w:id="7"/>
      <w:r>
        <w:lastRenderedPageBreak/>
        <w:t>7(1). В случае если заявитель является коммунально-бытовым потребителем, такой заявитель одн</w:t>
      </w:r>
      <w:r>
        <w:t>овременно с заявкой либо не позднее первого числа месяца, следующего за месяцем начала поставки газа, и далее ежегодно в течение срока действия договора поставки газа представляет следующие документы и сведения:</w:t>
      </w:r>
    </w:p>
    <w:p w:rsidR="00540DCF" w:rsidRDefault="000B2840">
      <w:pPr>
        <w:pStyle w:val="ConsPlusNormal0"/>
        <w:spacing w:before="240"/>
        <w:ind w:firstLine="540"/>
        <w:jc w:val="both"/>
      </w:pPr>
      <w:r>
        <w:t>а) для заключения и исполнения договора пост</w:t>
      </w:r>
      <w:r>
        <w:t>авки газа с целью производства тепловой энергии для удовлетворения коммунально-бытовых нужд граждан, учреждений, финансируемых из бюджетов всех уровней, казенных предприятий, товариществ собственников жилья, жилищно-строительных, жилищных и иных специализи</w:t>
      </w:r>
      <w:r>
        <w:t xml:space="preserve">рованных потребительских кооперативов, управляющих организаций или индивидуальных предпринимателей, осуществляющих управление многоквартирными домами, исключительно на котельной (котельных), котельной установке (котельных установках), оборудование которых </w:t>
      </w:r>
      <w:r>
        <w:t>оснащено средствами измерений объема газа, если заявитель осуществляет поставку тепловой энергии для удовлетворения коммунально-бытовых нужд граждан, учреждений, финансируемых из бюджетов всех уровней, казенных предприятий, товариществ собственников жилья,</w:t>
      </w:r>
      <w:r>
        <w:t xml:space="preserve"> жилищно-строительных, жилищных и иных специализированных потребительских кооперативов, управляющих организаций или индивидуальных предпринимателей, осуществляющих управление многоквартирными домами, на долю которых приходится более 75 процентов в общем об</w:t>
      </w:r>
      <w:r>
        <w:t>ъеме поставляемой такими котельной (котельными), котельной установкой (котельными установками) тепловой энергии:</w:t>
      </w:r>
    </w:p>
    <w:p w:rsidR="00540DCF" w:rsidRDefault="000B2840">
      <w:pPr>
        <w:pStyle w:val="ConsPlusNormal0"/>
        <w:spacing w:before="240"/>
        <w:ind w:firstLine="540"/>
        <w:jc w:val="both"/>
      </w:pPr>
      <w:bookmarkStart w:id="8" w:name="P118"/>
      <w:bookmarkEnd w:id="8"/>
      <w:r>
        <w:t>если поставка тепловой энергии осуществляется по прямым договорам с конечным потребителем или через единую теплоснабжающую организацию - решени</w:t>
      </w:r>
      <w:r>
        <w:t>е исполнительного органа субъекта Российской Федерации в области государственного регулирования цен (тарифов) об установлении цен (тарифов) на тепловую энергию в отношении котельной (котельных), котельной установки (котельных установок) заявителя, включающ</w:t>
      </w:r>
      <w:r>
        <w:t xml:space="preserve">ее в том числе определение планового объема полезного отпуска тепловой энергии, учтенного при установлении для заявителя цен (тарифов) на тепловую энергию, подтверждающее, что на предполагаемый период действия договора поставки газа доля поставки тепловой </w:t>
      </w:r>
      <w:r>
        <w:t>энергии гражданам, учреждениям, финансируемым из бюджетов всех уровней, казенным предприятиям, товариществам собственников жилья, жилищно-строительным, жилищным и иным специализированным потребительским кооперативам, управляющим организациям или индивидуал</w:t>
      </w:r>
      <w:r>
        <w:t>ьным предпринимателям, осуществляющим управление многоквартирными домами, составляет более 75 процентов общего объема тепловой энергии, поставляемой котельной (котельными), котельной установкой (котельными установками), в отношении которых подана заявка;</w:t>
      </w:r>
    </w:p>
    <w:p w:rsidR="00540DCF" w:rsidRDefault="000B2840">
      <w:pPr>
        <w:pStyle w:val="ConsPlusNormal0"/>
        <w:spacing w:before="240"/>
        <w:ind w:firstLine="540"/>
        <w:jc w:val="both"/>
      </w:pPr>
      <w:r>
        <w:t>е</w:t>
      </w:r>
      <w:r>
        <w:t>сли поставка тепловой энергии осуществляется в условиях ценовой зоны теплоснабжения:</w:t>
      </w:r>
    </w:p>
    <w:p w:rsidR="00540DCF" w:rsidRDefault="000B2840">
      <w:pPr>
        <w:pStyle w:val="ConsPlusNormal0"/>
        <w:spacing w:before="240"/>
        <w:ind w:firstLine="540"/>
        <w:jc w:val="both"/>
      </w:pPr>
      <w:bookmarkStart w:id="9" w:name="P120"/>
      <w:bookmarkEnd w:id="9"/>
      <w:r>
        <w:t>подписанное уполномоченным лицом единой теплоснабжающей организации подтверждение, что на предполагаемый период действия договора поставки газа или на текущий год доля пос</w:t>
      </w:r>
      <w:r>
        <w:t>тавки тепловой энергии гражданам, учреждениям, финансируемым из бюджетов всех уровней, казенным предприятиям, товариществам собственников жилья, жилищно-строительным, жилищным и иным специализированным потребительским кооперативам, управляющим организациям</w:t>
      </w:r>
      <w:r>
        <w:t xml:space="preserve"> или индивидуальным предпринимателям, осуществляющим управление многоквартирными домами, составляет более 75 процентов общего объема тепловой энергии, поставляемой котельной (котельными), котельной установкой (котельными установками), в отношении которых п</w:t>
      </w:r>
      <w:r>
        <w:t>одана заявка;</w:t>
      </w:r>
    </w:p>
    <w:p w:rsidR="00540DCF" w:rsidRDefault="000B2840">
      <w:pPr>
        <w:pStyle w:val="ConsPlusNormal0"/>
        <w:spacing w:before="240"/>
        <w:ind w:firstLine="540"/>
        <w:jc w:val="both"/>
      </w:pPr>
      <w:r>
        <w:t xml:space="preserve">решение исполнительного органа субъекта Российской Федерации в области </w:t>
      </w:r>
      <w:r>
        <w:lastRenderedPageBreak/>
        <w:t>государственного регулирования тарифов об установлении предельного уровня цены на тепловую энергию (мощность) в отношении единой теплоснабжающей организации;</w:t>
      </w:r>
    </w:p>
    <w:p w:rsidR="00540DCF" w:rsidRDefault="000B2840">
      <w:pPr>
        <w:pStyle w:val="ConsPlusNormal0"/>
        <w:spacing w:before="240"/>
        <w:ind w:firstLine="540"/>
        <w:jc w:val="both"/>
      </w:pPr>
      <w:r>
        <w:t>решение Прави</w:t>
      </w:r>
      <w:r>
        <w:t>тельства Российской Федерации об отнесении поселения, муниципального округа, городского округа к ценовой зоне теплоснабжения;</w:t>
      </w:r>
    </w:p>
    <w:p w:rsidR="00540DCF" w:rsidRDefault="000B2840">
      <w:pPr>
        <w:pStyle w:val="ConsPlusNormal0"/>
        <w:spacing w:before="240"/>
        <w:ind w:firstLine="540"/>
        <w:jc w:val="both"/>
      </w:pPr>
      <w:r>
        <w:t>б) для заключения договора поставки газа с учреждениями, финансируемыми из бюджетов всех уровней, казенными предприятиями, товарищ</w:t>
      </w:r>
      <w:r>
        <w:t>ествами собственников жилья, жилищно-строительными, жилищными и иными специализированными потребительскими кооперативами, приобретающими газ исключительно для собственных коммунально-бытовых нужд без последующей реализации производимой тепловой энергии ины</w:t>
      </w:r>
      <w:r>
        <w:t>м лицам, - копии учредительных документов заявителя;</w:t>
      </w:r>
    </w:p>
    <w:p w:rsidR="00540DCF" w:rsidRDefault="000B2840">
      <w:pPr>
        <w:pStyle w:val="ConsPlusNormal0"/>
        <w:spacing w:before="240"/>
        <w:ind w:firstLine="540"/>
        <w:jc w:val="both"/>
      </w:pPr>
      <w:r>
        <w:t>в) для заключения договора поставки газа с управляющими организациями или индивидуальными предпринимателями, осуществляющими управление многоквартирными домами, приобретающими газ исключительно для собст</w:t>
      </w:r>
      <w:r>
        <w:t>венных коммунально-бытовых нужд без последующей реализации производимой тепловой энергии иным лицам:</w:t>
      </w:r>
    </w:p>
    <w:p w:rsidR="00540DCF" w:rsidRDefault="000B2840">
      <w:pPr>
        <w:pStyle w:val="ConsPlusNormal0"/>
        <w:spacing w:before="240"/>
        <w:ind w:firstLine="540"/>
        <w:jc w:val="both"/>
      </w:pPr>
      <w:r>
        <w:t>копии учредительных документов для заявителя - юридического лица либо копия выписки из единого государственного реестра индивидуальных предпринимателей для</w:t>
      </w:r>
      <w:r>
        <w:t xml:space="preserve"> заявителя - индивидуального предпринимателя;</w:t>
      </w:r>
    </w:p>
    <w:p w:rsidR="00540DCF" w:rsidRDefault="000B2840">
      <w:pPr>
        <w:pStyle w:val="ConsPlusNormal0"/>
        <w:spacing w:before="240"/>
        <w:ind w:firstLine="540"/>
        <w:jc w:val="both"/>
      </w:pPr>
      <w:r>
        <w:t>копия лицензии на осуществление предпринимательской деятельности по управлению многоквартирными домами.</w:t>
      </w:r>
    </w:p>
    <w:p w:rsidR="00540DCF" w:rsidRDefault="000B2840">
      <w:pPr>
        <w:pStyle w:val="ConsPlusNormal0"/>
        <w:jc w:val="both"/>
      </w:pPr>
      <w:r>
        <w:t xml:space="preserve">(п. 7(1) введен </w:t>
      </w:r>
      <w:hyperlink r:id="rId48"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29.11.2025 N 1962)</w:t>
      </w:r>
    </w:p>
    <w:p w:rsidR="00540DCF" w:rsidRDefault="000B2840">
      <w:pPr>
        <w:pStyle w:val="ConsPlusNormal0"/>
        <w:spacing w:before="240"/>
        <w:ind w:firstLine="540"/>
        <w:jc w:val="both"/>
      </w:pPr>
      <w:bookmarkStart w:id="10" w:name="P128"/>
      <w:bookmarkEnd w:id="10"/>
      <w:r>
        <w:t>7(2). С целью ежегодног</w:t>
      </w:r>
      <w:r>
        <w:t xml:space="preserve">о подтверждения статуса коммунально-бытового потребителя покупатель представляет поставщику газа документы и сведения, указанные в </w:t>
      </w:r>
      <w:hyperlink w:anchor="P116" w:tooltip="7(1). В случае если заявитель является коммунально-бытовым потребителем, такой заявитель одновременно с заявкой либо не позднее первого числа месяца, следующего за месяцем начала поставки газа, и далее ежегодно в течение срока действия договора поставки газа п">
        <w:r>
          <w:rPr>
            <w:color w:val="0000FF"/>
          </w:rPr>
          <w:t>пункте 7(1)</w:t>
        </w:r>
      </w:hyperlink>
      <w:r>
        <w:t xml:space="preserve"> настоящих Правил, до 1 февраля текущего года.</w:t>
      </w:r>
    </w:p>
    <w:p w:rsidR="00540DCF" w:rsidRDefault="000B2840">
      <w:pPr>
        <w:pStyle w:val="ConsPlusNormal0"/>
        <w:spacing w:before="240"/>
        <w:ind w:firstLine="540"/>
        <w:jc w:val="both"/>
      </w:pPr>
      <w:r>
        <w:t xml:space="preserve">В случае если указанное в </w:t>
      </w:r>
      <w:hyperlink w:anchor="P118" w:tooltip="если поставка тепловой энергии осуществляется по прямым договорам с конечным потребителем или через единую теплоснабжающую организацию - решение исполнительного органа субъекта Российской Федерации в области государственного регулирования цен (тарифов) об уста">
        <w:r>
          <w:rPr>
            <w:color w:val="0000FF"/>
          </w:rPr>
          <w:t>абзаце втором подпункта "а" пункта 7(1)</w:t>
        </w:r>
      </w:hyperlink>
      <w:r>
        <w:t xml:space="preserve"> настоящих Правил решение исполнительного органа субъекта Российской Федерации в области государственного регулирования цен (тарифов), представленное заявителем одновременно с заявкой </w:t>
      </w:r>
      <w:r>
        <w:t xml:space="preserve">либо не позднее первого числа месяца, следующего за месяцем начала поставки газа, распространяется не на весь предполагаемый период действия договора поставки газа, заявитель (покупатель) обязан ежегодно (не позднее 1 февраля) представлять поставщику газа </w:t>
      </w:r>
      <w:r>
        <w:t>решение исполнительного органа субъекта Российской Федерации в области государственного регулирования цен (тарифов) об установлении цен (тарифов) на тепловую энергию в отношении заявителя (покупателя), включающее в том числе определение планового объема по</w:t>
      </w:r>
      <w:r>
        <w:t xml:space="preserve">лезного отпуска тепловой энергии, учтенного при установлении для заявителя (покупателя) цен (тарифов), подтверждающее, что на текущий год доля поставки тепловой энергии гражданам, учреждениям, финансируемым из бюджетов всех уровней, казенным предприятиям, </w:t>
      </w:r>
      <w:r>
        <w:t>товариществам собственников жилья, жилищно-строительным, жилищным и иным специализированным потребительским кооперативам, управляющим организациям или индивидуальным предпринимателям, осуществляющим управление многоквартирными домами, составляет более 75 п</w:t>
      </w:r>
      <w:r>
        <w:t>роцентов общего объема тепловой энергии, поставляемой котельной (котельными), котельной установкой (котельными установками), в отношении которых подана заявка (заключен договор поставки газа).</w:t>
      </w:r>
    </w:p>
    <w:p w:rsidR="00540DCF" w:rsidRDefault="000B2840">
      <w:pPr>
        <w:pStyle w:val="ConsPlusNormal0"/>
        <w:spacing w:before="240"/>
        <w:ind w:firstLine="540"/>
        <w:jc w:val="both"/>
      </w:pPr>
      <w:r>
        <w:lastRenderedPageBreak/>
        <w:t xml:space="preserve">В случае если указанное в </w:t>
      </w:r>
      <w:hyperlink w:anchor="P120" w:tooltip="подписанное уполномоченным лицом единой теплоснабжающей организации подтверждение, что на предполагаемый период действия договора поставки газа или на текущий год доля поставки тепловой энергии гражданам, учреждениям, финансируемым из бюджетов всех уровней, ка">
        <w:r>
          <w:rPr>
            <w:color w:val="0000FF"/>
          </w:rPr>
          <w:t>абзаце четвертом подпункта "а" пункта 7(1)</w:t>
        </w:r>
      </w:hyperlink>
      <w:r>
        <w:t xml:space="preserve"> настоящих Правил подтверждение единой теплоснабжающей организации, представленное заявителем одновременно с заявкой либо не позднее первого числа месяца, следующего за месяцем начала поставки газа, распространяетс</w:t>
      </w:r>
      <w:r>
        <w:t>я не на весь предполагаемый период действия договора поставки газа, заявитель (покупатель) обязан ежегодно (не позднее 1 февраля) представлять поставщику газа подписанное уполномоченным лицом единой теплоснабжающей организации подтверждение, что на текущий</w:t>
      </w:r>
      <w:r>
        <w:t xml:space="preserve"> год доля поставки тепловой энергии гражданам, учреждениям, финансируемым из бюджетов всех уровней, казенным предприятиям, товариществам собственников жилья, жилищно-строительным, жилищным и иным специализированным потребительским кооперативам, управляющим</w:t>
      </w:r>
      <w:r>
        <w:t xml:space="preserve"> организациям или индивидуальным предпринимателям, осуществляющим управление многоквартирными домами, составляет более 75 процентов общего объема тепловой энергии, поставляемой котельной (котельными), котельной установкой (котельными установками), в отноше</w:t>
      </w:r>
      <w:r>
        <w:t>нии которых подана заявка (заключен договор поставки газа).</w:t>
      </w:r>
    </w:p>
    <w:p w:rsidR="00540DCF" w:rsidRDefault="000B2840">
      <w:pPr>
        <w:pStyle w:val="ConsPlusNormal0"/>
        <w:jc w:val="both"/>
      </w:pPr>
      <w:r>
        <w:t xml:space="preserve">(п. 7(2) введен </w:t>
      </w:r>
      <w:hyperlink r:id="rId49"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29.11.2025 N 1962)</w:t>
      </w:r>
    </w:p>
    <w:p w:rsidR="00540DCF" w:rsidRDefault="000B2840">
      <w:pPr>
        <w:pStyle w:val="ConsPlusNormal0"/>
        <w:spacing w:before="240"/>
        <w:ind w:firstLine="540"/>
        <w:jc w:val="both"/>
      </w:pPr>
      <w:r>
        <w:t xml:space="preserve">7(3). В случае непредставления заявителем (покупателем) документов и сведений, указанных в </w:t>
      </w:r>
      <w:hyperlink w:anchor="P116" w:tooltip="7(1). В случае если заявитель является коммунально-бытовым потребителем, такой заявитель одновременно с заявкой либо не позднее первого числа месяца, следующего за месяцем начала поставки газа, и далее ежегодно в течение срока действия договора поставки газа п">
        <w:r>
          <w:rPr>
            <w:color w:val="0000FF"/>
          </w:rPr>
          <w:t>пункте 7(1)</w:t>
        </w:r>
      </w:hyperlink>
      <w:r>
        <w:t xml:space="preserve"> настоящих Правил, в сроки, определенные </w:t>
      </w:r>
      <w:hyperlink w:anchor="P116" w:tooltip="7(1). В случае если заявитель является коммунально-бытовым потребителем, такой заявитель одновременно с заявкой либо не позднее первого числа месяца, следующего за месяцем начала поставки газа, и далее ежегодно в течение срока действия договора поставки газа п">
        <w:r>
          <w:rPr>
            <w:color w:val="0000FF"/>
          </w:rPr>
          <w:t>пунктами 7(1)</w:t>
        </w:r>
      </w:hyperlink>
      <w:r>
        <w:t xml:space="preserve"> и </w:t>
      </w:r>
      <w:hyperlink w:anchor="P128" w:tooltip="7(2). С целью ежегодного подтверждения статуса коммунально-бытового потребителя покупатель представляет поставщику газа документы и сведения, указанные в пункте 7(1) настоящих Правил, до 1 февраля текущего года.">
        <w:r>
          <w:rPr>
            <w:color w:val="0000FF"/>
          </w:rPr>
          <w:t>7(2)</w:t>
        </w:r>
      </w:hyperlink>
      <w:r>
        <w:t xml:space="preserve"> настоящих Правил, такой заявитель (покупатель) не является коммунально-бытовым потребителем, и поставка газа такому заявителю осуществляется на</w:t>
      </w:r>
      <w:r>
        <w:t xml:space="preserve"> общих основаниях в соответствии с настоящими Правилами.</w:t>
      </w:r>
    </w:p>
    <w:p w:rsidR="00540DCF" w:rsidRDefault="000B2840">
      <w:pPr>
        <w:pStyle w:val="ConsPlusNormal0"/>
        <w:jc w:val="both"/>
      </w:pPr>
      <w:r>
        <w:t xml:space="preserve">(п. 7(3) введен </w:t>
      </w:r>
      <w:hyperlink r:id="rId50"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29.11.2025 N 1962)</w:t>
      </w:r>
    </w:p>
    <w:p w:rsidR="00540DCF" w:rsidRDefault="000B2840">
      <w:pPr>
        <w:pStyle w:val="ConsPlusNormal0"/>
        <w:spacing w:before="240"/>
        <w:ind w:firstLine="540"/>
        <w:jc w:val="both"/>
      </w:pPr>
      <w:r>
        <w:t xml:space="preserve">8. Копии документов, предусмотренных </w:t>
      </w:r>
      <w:hyperlink w:anchor="P106" w:tooltip="7. К заявке прилагаются следующие документы:">
        <w:r>
          <w:rPr>
            <w:color w:val="0000FF"/>
          </w:rPr>
          <w:t>пунктами 7</w:t>
        </w:r>
      </w:hyperlink>
      <w:r>
        <w:t xml:space="preserve"> - </w:t>
      </w:r>
      <w:hyperlink w:anchor="P128" w:tooltip="7(2). С целью ежегодного подтверждения статуса коммунально-бытового потребителя покупатель представляет поставщику газа документы и сведения, указанные в пункте 7(1) настоящих Правил, до 1 февраля текущего года.">
        <w:r>
          <w:rPr>
            <w:color w:val="0000FF"/>
          </w:rPr>
          <w:t>7(2)</w:t>
        </w:r>
      </w:hyperlink>
      <w:r>
        <w:t xml:space="preserve"> настоящих Правил, заверяются лицами, выдавшими (составившими) такие документы, или лицом, уполномоченным в соответствии с законодательством Российской Федерации на совершение действий по заверению копий таких документов.</w:t>
      </w:r>
    </w:p>
    <w:p w:rsidR="00540DCF" w:rsidRDefault="000B2840">
      <w:pPr>
        <w:pStyle w:val="ConsPlusNormal0"/>
        <w:jc w:val="both"/>
      </w:pPr>
      <w:r>
        <w:t xml:space="preserve">(в ред. </w:t>
      </w:r>
      <w:hyperlink r:id="rId51"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w:t>
        </w:r>
        <w:r>
          <w:rPr>
            <w:color w:val="0000FF"/>
          </w:rPr>
          <w:t>ления</w:t>
        </w:r>
      </w:hyperlink>
      <w:r>
        <w:t xml:space="preserve"> Правительства РФ от 29.11.2025 N 1962)</w:t>
      </w:r>
    </w:p>
    <w:p w:rsidR="00540DCF" w:rsidRDefault="000B2840">
      <w:pPr>
        <w:pStyle w:val="ConsPlusNormal0"/>
        <w:spacing w:before="240"/>
        <w:ind w:firstLine="540"/>
        <w:jc w:val="both"/>
      </w:pPr>
      <w:r>
        <w:t xml:space="preserve">9. Заявка и приложенные к ней документы и сведения (при условии их соответствия требованиям </w:t>
      </w:r>
      <w:hyperlink w:anchor="P100" w:tooltip="6. Для заключения договора поставки газа (за исключением договоров поставки газа, заключаемых на организованных торгах) заявитель, имеющий намерение выступить покупателем по такому договору (далее - заявитель), вправе обратиться к поставщику с заявкой на приоб">
        <w:r>
          <w:rPr>
            <w:color w:val="0000FF"/>
          </w:rPr>
          <w:t>пунктов 6</w:t>
        </w:r>
      </w:hyperlink>
      <w:r>
        <w:t xml:space="preserve"> - </w:t>
      </w:r>
      <w:hyperlink w:anchor="P116" w:tooltip="7(1). В случае если заявитель является коммунально-бытовым потребителем, такой заявитель одновременно с заявкой либо не позднее первого числа месяца, следующего за месяцем начала поставки газа, и далее ежегодно в течение срока действия договора поставки газа п">
        <w:r>
          <w:rPr>
            <w:color w:val="0000FF"/>
          </w:rPr>
          <w:t>7(1)</w:t>
        </w:r>
      </w:hyperlink>
      <w:r>
        <w:t xml:space="preserve"> настоящих Правил) рассматрив</w:t>
      </w:r>
      <w:r>
        <w:t>аются поставщиком в течение 30 календарных дней со дня их поступления. В указанный срок поставщик направляет заявителю предложение о заключении договора поставки газа (подписанный поставщиком проект договора поставки газа) или письменный мотивированный отк</w:t>
      </w:r>
      <w:r>
        <w:t>аз в его заключении.</w:t>
      </w:r>
    </w:p>
    <w:p w:rsidR="00540DCF" w:rsidRDefault="000B2840">
      <w:pPr>
        <w:pStyle w:val="ConsPlusNormal0"/>
        <w:jc w:val="both"/>
      </w:pPr>
      <w:r>
        <w:t xml:space="preserve">(п. 9 в ред. </w:t>
      </w:r>
      <w:hyperlink r:id="rId52"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29.11.2025 N 1962)</w:t>
      </w:r>
    </w:p>
    <w:p w:rsidR="00540DCF" w:rsidRDefault="000B2840">
      <w:pPr>
        <w:pStyle w:val="ConsPlusNormal0"/>
        <w:spacing w:before="240"/>
        <w:ind w:firstLine="540"/>
        <w:jc w:val="both"/>
      </w:pPr>
      <w:r>
        <w:t>9(1). В случае поступления заявки на приобретение газа, поданной заявителем, имеющим преимущественное право на заключение договора поставки газа, заявка на приобретение газа рассматривается по</w:t>
      </w:r>
      <w:r>
        <w:t>ставщиком газа в первую очередь по отношению к заявкам на приобретение газа, которые поданы заявителями, не имеющими преимущественного права на заключение договора поставки газа, вне зависимости от очередности их поступления поставщику газа. Заявки на прио</w:t>
      </w:r>
      <w:r>
        <w:t>бретение газа, поданные несколькими заявителями, имеющими преимущественное право на заключение договора поставки газа, рассматриваются поставщиком газа в соответствии с очередностью их поступления поставщику газа.</w:t>
      </w:r>
    </w:p>
    <w:p w:rsidR="00540DCF" w:rsidRDefault="000B2840">
      <w:pPr>
        <w:pStyle w:val="ConsPlusNormal0"/>
        <w:jc w:val="both"/>
      </w:pPr>
      <w:r>
        <w:t xml:space="preserve">(п. 9(1) введен </w:t>
      </w:r>
      <w:hyperlink r:id="rId53"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Постановление</w:t>
        </w:r>
        <w:r>
          <w:rPr>
            <w:color w:val="0000FF"/>
          </w:rPr>
          <w:t>м</w:t>
        </w:r>
      </w:hyperlink>
      <w:r>
        <w:t xml:space="preserve"> Правительства РФ от 29.11.2025 N 1962)</w:t>
      </w:r>
    </w:p>
    <w:p w:rsidR="00540DCF" w:rsidRDefault="000B2840">
      <w:pPr>
        <w:pStyle w:val="ConsPlusNormal0"/>
        <w:spacing w:before="240"/>
        <w:ind w:firstLine="540"/>
        <w:jc w:val="both"/>
      </w:pPr>
      <w:bookmarkStart w:id="11" w:name="P140"/>
      <w:bookmarkEnd w:id="11"/>
      <w:r>
        <w:t>10. Согласие на заключение договора поставки газа (подписанный проект договора поставки газа) должно быть направлено покупателем, получившим предложение о заключении договора поставки газа (оферту), не позднее 30 ка</w:t>
      </w:r>
      <w:r>
        <w:t>лендарных дней с момента его получения, если иной срок не определен в предложении о заключении договора поставки газа (оферте).</w:t>
      </w:r>
    </w:p>
    <w:p w:rsidR="00540DCF" w:rsidRDefault="000B2840">
      <w:pPr>
        <w:pStyle w:val="ConsPlusNormal0"/>
        <w:jc w:val="both"/>
      </w:pPr>
      <w:r>
        <w:lastRenderedPageBreak/>
        <w:t xml:space="preserve">(в ред. </w:t>
      </w:r>
      <w:hyperlink r:id="rId54"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29.11.2025 N 1962)</w:t>
      </w:r>
    </w:p>
    <w:p w:rsidR="00540DCF" w:rsidRDefault="000B2840">
      <w:pPr>
        <w:pStyle w:val="ConsPlusNormal0"/>
        <w:spacing w:before="240"/>
        <w:ind w:firstLine="540"/>
        <w:jc w:val="both"/>
      </w:pPr>
      <w:r>
        <w:t>При несогласии с условиями договора поставки газа поку</w:t>
      </w:r>
      <w:r>
        <w:t xml:space="preserve">патель обязан направить поставщику не позднее 30 дней со дня получения покупателем проекта договора поставки газа протокол разногласий к нему. В случае неполучения покупателем подписанного поставщиком протокола разногласий к проекту договора поставки газа </w:t>
      </w:r>
      <w:r>
        <w:t>в 30-дневный срок со дня получения поставщиком протокола разногласий к проекту договора поставки газа покупатель вправе обратиться в суд и по истечении срока действия договора поставки газа, заключенного на предыдущий период, обязан прекратить отбор газа.</w:t>
      </w:r>
    </w:p>
    <w:p w:rsidR="00540DCF" w:rsidRDefault="000B2840">
      <w:pPr>
        <w:pStyle w:val="ConsPlusNormal0"/>
        <w:jc w:val="both"/>
      </w:pPr>
      <w:r>
        <w:t xml:space="preserve">(в ред. </w:t>
      </w:r>
      <w:hyperlink r:id="rId55"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29.11.2025 N 1962)</w:t>
      </w:r>
    </w:p>
    <w:p w:rsidR="00540DCF" w:rsidRDefault="000B2840">
      <w:pPr>
        <w:pStyle w:val="ConsPlusNormal0"/>
        <w:spacing w:before="240"/>
        <w:ind w:firstLine="540"/>
        <w:jc w:val="both"/>
      </w:pPr>
      <w:r>
        <w:t xml:space="preserve">Отбор (продолжение отбора) газа покупателем по истечении 30-дневного срока со дня получения покупателем проекта договора поставки газа и (или) срока действия договора поставки газа, </w:t>
      </w:r>
      <w:r>
        <w:t>заключенного на предыдущий период, считается согласием покупателя на заключение договора поставки газа на условиях поставщика, если в указанный срок покупатель не обратился в суд за урегулированием разногласий, возникших при заключении договора поставки га</w:t>
      </w:r>
      <w:r>
        <w:t>за.</w:t>
      </w:r>
    </w:p>
    <w:p w:rsidR="00540DCF" w:rsidRDefault="000B2840">
      <w:pPr>
        <w:pStyle w:val="ConsPlusNormal0"/>
        <w:jc w:val="both"/>
      </w:pPr>
      <w:r>
        <w:t xml:space="preserve">(в ред. </w:t>
      </w:r>
      <w:hyperlink r:id="rId56"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29.11.2025 N 1962)</w:t>
      </w:r>
    </w:p>
    <w:p w:rsidR="00540DCF" w:rsidRDefault="000B2840">
      <w:pPr>
        <w:pStyle w:val="ConsPlusNormal0"/>
        <w:spacing w:before="240"/>
        <w:ind w:firstLine="540"/>
        <w:jc w:val="both"/>
      </w:pPr>
      <w:r>
        <w:t>В случае если покупатель обратился в суд, действие договора поставки газа, заключенного на предыдущий период, продлевается до вступления в силу решения суда.</w:t>
      </w:r>
    </w:p>
    <w:p w:rsidR="00540DCF" w:rsidRDefault="000B2840">
      <w:pPr>
        <w:pStyle w:val="ConsPlusNormal0"/>
        <w:spacing w:before="240"/>
        <w:ind w:firstLine="540"/>
        <w:jc w:val="both"/>
      </w:pPr>
      <w:r>
        <w:t>11. Поставка (отбор)</w:t>
      </w:r>
      <w:r>
        <w:t xml:space="preserve"> газа без договора поставки газа, заключенного (продленного) в порядке, предусмотренном настоящими Правилами, не допускается. Такой отбор газа является самовольным (несанкционированным).</w:t>
      </w:r>
    </w:p>
    <w:p w:rsidR="00540DCF" w:rsidRDefault="000B2840">
      <w:pPr>
        <w:pStyle w:val="ConsPlusNormal0"/>
        <w:spacing w:before="240"/>
        <w:ind w:firstLine="540"/>
        <w:jc w:val="both"/>
      </w:pPr>
      <w:r>
        <w:t xml:space="preserve">12. Покупатель или поставщик газа имеет право на его транспортировку </w:t>
      </w:r>
      <w:r>
        <w:t>в соответствии с положением об обеспечении доступа независимых организаций к газотранспортной системе и (или) положением об обеспечении доступа организаций к газораспределительным сетям, утверждаемыми Правительством Российской Федерации.</w:t>
      </w:r>
    </w:p>
    <w:p w:rsidR="00540DCF" w:rsidRDefault="000B2840">
      <w:pPr>
        <w:pStyle w:val="ConsPlusNormal0"/>
        <w:spacing w:before="240"/>
        <w:ind w:firstLine="540"/>
        <w:jc w:val="both"/>
      </w:pPr>
      <w:r>
        <w:t>13. Порядок и усло</w:t>
      </w:r>
      <w:r>
        <w:t>вия транспортировки газа по газотранспортной системе и (или) газораспределительной системе оформляются договором об оказании услуг по транспортировке газа.</w:t>
      </w:r>
    </w:p>
    <w:p w:rsidR="00540DCF" w:rsidRDefault="000B2840">
      <w:pPr>
        <w:pStyle w:val="ConsPlusNormal0"/>
        <w:spacing w:before="240"/>
        <w:ind w:firstLine="540"/>
        <w:jc w:val="both"/>
      </w:pPr>
      <w:r>
        <w:t>14. На покупателей и поставщиков, заключающих договоры поставки газа на организованных торгах, требо</w:t>
      </w:r>
      <w:r>
        <w:t xml:space="preserve">вания, содержащиеся в </w:t>
      </w:r>
      <w:hyperlink w:anchor="P140" w:tooltip="10. Согласие на заключение договора поставки газа (подписанный проект договора поставки газа) должно быть направлено покупателем, получившим предложение о заключении договора поставки газа (оферту), не позднее 30 календарных дней с момента его получения, если ">
        <w:r>
          <w:rPr>
            <w:color w:val="0000FF"/>
          </w:rPr>
          <w:t>пункте 10</w:t>
        </w:r>
      </w:hyperlink>
      <w:r>
        <w:t xml:space="preserve"> настоящих Правил, не распространяются.</w:t>
      </w:r>
    </w:p>
    <w:p w:rsidR="00540DCF" w:rsidRDefault="000B2840">
      <w:pPr>
        <w:pStyle w:val="ConsPlusNormal0"/>
        <w:spacing w:before="240"/>
        <w:ind w:firstLine="540"/>
        <w:jc w:val="both"/>
      </w:pPr>
      <w:r>
        <w:t>15. Заключение договоров поставки газа на организованных торгах осуществляется в соответствии с законодательством Российской Федерации с учетом положений настоящих Правил.</w:t>
      </w:r>
    </w:p>
    <w:p w:rsidR="00540DCF" w:rsidRDefault="00540DCF">
      <w:pPr>
        <w:pStyle w:val="ConsPlusNormal0"/>
        <w:jc w:val="both"/>
      </w:pPr>
    </w:p>
    <w:p w:rsidR="00540DCF" w:rsidRDefault="000B2840">
      <w:pPr>
        <w:pStyle w:val="ConsPlusTitle0"/>
        <w:jc w:val="center"/>
        <w:outlineLvl w:val="1"/>
      </w:pPr>
      <w:r>
        <w:t>IV. Условия, сроки и порядок исполнения договоров</w:t>
      </w:r>
    </w:p>
    <w:p w:rsidR="00540DCF" w:rsidRDefault="00540DCF">
      <w:pPr>
        <w:pStyle w:val="ConsPlusNormal0"/>
        <w:jc w:val="both"/>
      </w:pPr>
    </w:p>
    <w:p w:rsidR="00540DCF" w:rsidRDefault="000B2840">
      <w:pPr>
        <w:pStyle w:val="ConsPlusNormal0"/>
        <w:ind w:firstLine="540"/>
        <w:jc w:val="both"/>
      </w:pPr>
      <w:r>
        <w:t>16. Поставщик обязан поставлять,</w:t>
      </w:r>
      <w:r>
        <w:t xml:space="preserve"> а покупатель оплатить поставку газа.</w:t>
      </w:r>
    </w:p>
    <w:p w:rsidR="00540DCF" w:rsidRDefault="000B2840">
      <w:pPr>
        <w:pStyle w:val="ConsPlusNormal0"/>
        <w:spacing w:before="240"/>
        <w:ind w:firstLine="540"/>
        <w:jc w:val="both"/>
      </w:pPr>
      <w:bookmarkStart w:id="12" w:name="P156"/>
      <w:bookmarkEnd w:id="12"/>
      <w:r>
        <w:t>17. В договоре поставки газа определяются месячные, квартальные и годовые объемы поставки газа, а также объемы поставки газа в каждом расчетном периоде и (или) порядок их согласования, а также порядок изменения определ</w:t>
      </w:r>
      <w:r>
        <w:t>енных договором объемов поставки газа.</w:t>
      </w:r>
    </w:p>
    <w:p w:rsidR="00540DCF" w:rsidRDefault="000B2840">
      <w:pPr>
        <w:pStyle w:val="ConsPlusNormal0"/>
        <w:spacing w:before="240"/>
        <w:ind w:firstLine="540"/>
        <w:jc w:val="both"/>
      </w:pPr>
      <w:bookmarkStart w:id="13" w:name="P157"/>
      <w:bookmarkEnd w:id="13"/>
      <w:r>
        <w:lastRenderedPageBreak/>
        <w:t>18. Поставщик обязан поставлять, а покупатель получать (отбирать) газ в течение расчетного периода в пределах установленной суточной нормы поставки газа.</w:t>
      </w:r>
    </w:p>
    <w:p w:rsidR="00540DCF" w:rsidRDefault="000B2840">
      <w:pPr>
        <w:pStyle w:val="ConsPlusNormal0"/>
        <w:spacing w:before="240"/>
        <w:ind w:firstLine="540"/>
        <w:jc w:val="both"/>
      </w:pPr>
      <w:r>
        <w:t>Неравномерность поставки газа по суткам в течение месяца допуск</w:t>
      </w:r>
      <w:r>
        <w:t>ается в случаях, предусмотренных договором поставки газа.</w:t>
      </w:r>
    </w:p>
    <w:p w:rsidR="00540DCF" w:rsidRDefault="000B2840">
      <w:pPr>
        <w:pStyle w:val="ConsPlusNormal0"/>
        <w:spacing w:before="240"/>
        <w:ind w:firstLine="540"/>
        <w:jc w:val="both"/>
      </w:pPr>
      <w:r>
        <w:t>В договоре поставки газа, которым предусматривается неравномерность поставки газа по суткам в течение месяца, должны быть определены минимальные и максимальные суточные объемы поставки газа. При это</w:t>
      </w:r>
      <w:r>
        <w:t>м минимальный суточный объем поставки газа не должен быть более чем на 20 процентов ниже, а максимальный суточный объем поставки газа не должен быть более чем на 10 процентов выше среднесуточной нормы поставки газа.</w:t>
      </w:r>
    </w:p>
    <w:p w:rsidR="00540DCF" w:rsidRDefault="000B2840">
      <w:pPr>
        <w:pStyle w:val="ConsPlusNormal0"/>
        <w:spacing w:before="240"/>
        <w:ind w:firstLine="540"/>
        <w:jc w:val="both"/>
      </w:pPr>
      <w:r>
        <w:t>Неравномерность поставки газа по договор</w:t>
      </w:r>
      <w:r>
        <w:t>ам поставки газа, заключенным на организованных торгах, не допускается.</w:t>
      </w:r>
    </w:p>
    <w:p w:rsidR="00540DCF" w:rsidRDefault="000B2840">
      <w:pPr>
        <w:pStyle w:val="ConsPlusNormal0"/>
        <w:spacing w:before="240"/>
        <w:ind w:firstLine="540"/>
        <w:jc w:val="both"/>
      </w:pPr>
      <w:r>
        <w:t>Если иное не предусмотрено соглашением между поставщиком и покупателем, согласованная договором поставки газа неравномерность поставки газа по суткам не влечет за собой соответствующег</w:t>
      </w:r>
      <w:r>
        <w:t>о изменения месячных договорных объемов поставки газа.</w:t>
      </w:r>
    </w:p>
    <w:p w:rsidR="00540DCF" w:rsidRDefault="000B2840">
      <w:pPr>
        <w:pStyle w:val="ConsPlusNormal0"/>
        <w:spacing w:before="240"/>
        <w:ind w:firstLine="540"/>
        <w:jc w:val="both"/>
      </w:pPr>
      <w:r>
        <w:t>Положения настоящего пункта о равномерности и неравномерности (включая минимальный и максимальный суточные объемы) поставки газа не применяются к договорным объемам, установленным диспетчерским графико</w:t>
      </w:r>
      <w:r>
        <w:t>м.</w:t>
      </w:r>
    </w:p>
    <w:p w:rsidR="00540DCF" w:rsidRDefault="000B2840">
      <w:pPr>
        <w:pStyle w:val="ConsPlusNormal0"/>
        <w:spacing w:before="240"/>
        <w:ind w:firstLine="540"/>
        <w:jc w:val="both"/>
      </w:pPr>
      <w:r>
        <w:t xml:space="preserve">19. По требованию покупателя неравномерность поставки газа по суткам в течение месяца в диапазоне, указанном в </w:t>
      </w:r>
      <w:hyperlink w:anchor="P157" w:tooltip="18. Поставщик обязан поставлять, а покупатель получать (отбирать) газ в течение расчетного периода в пределах установленной суточной нормы поставки газа.">
        <w:r>
          <w:rPr>
            <w:color w:val="0000FF"/>
          </w:rPr>
          <w:t>пункте 18</w:t>
        </w:r>
      </w:hyperlink>
      <w:r>
        <w:t xml:space="preserve"> настоящих Правил, предусматривается договором поставки газа, з</w:t>
      </w:r>
      <w:r>
        <w:t>аключаемым не на организованных торгах, в следующих случаях:</w:t>
      </w:r>
    </w:p>
    <w:p w:rsidR="00540DCF" w:rsidRDefault="000B2840">
      <w:pPr>
        <w:pStyle w:val="ConsPlusNormal0"/>
        <w:spacing w:before="240"/>
        <w:ind w:firstLine="540"/>
        <w:jc w:val="both"/>
      </w:pPr>
      <w:r>
        <w:t>если поставка газа осуществляется для коммунально-бытовых нужд, для котельных и тепловых электростанций в объемах, необходимых для производства тепловой энергии, реализуемой в целях удовлетворени</w:t>
      </w:r>
      <w:r>
        <w:t>я коммунально-бытовых нужд населения;</w:t>
      </w:r>
    </w:p>
    <w:p w:rsidR="00540DCF" w:rsidRDefault="000B2840">
      <w:pPr>
        <w:pStyle w:val="ConsPlusNormal0"/>
        <w:spacing w:before="240"/>
        <w:ind w:firstLine="540"/>
        <w:jc w:val="both"/>
      </w:pPr>
      <w:r>
        <w:t>если поставка газа осуществляется для генерирующих объектов, осуществляющих выработку электрической и тепловой энергии, функционирующих на территории технологически изолированных территориальных электроэнергетических с</w:t>
      </w:r>
      <w:r>
        <w:t>истем Сахалинской области, Камчатского края, Чукотского автономного округа.</w:t>
      </w:r>
    </w:p>
    <w:p w:rsidR="00540DCF" w:rsidRDefault="000B2840">
      <w:pPr>
        <w:pStyle w:val="ConsPlusNormal0"/>
        <w:jc w:val="both"/>
      </w:pPr>
      <w:r>
        <w:t xml:space="preserve">(п. 19 в ред. </w:t>
      </w:r>
      <w:hyperlink r:id="rId57"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29.11.2025 N 1962)</w:t>
      </w:r>
    </w:p>
    <w:p w:rsidR="00540DCF" w:rsidRDefault="000B2840">
      <w:pPr>
        <w:pStyle w:val="ConsPlusNormal0"/>
        <w:spacing w:before="240"/>
        <w:ind w:firstLine="540"/>
        <w:jc w:val="both"/>
      </w:pPr>
      <w:r>
        <w:t>20. При перерасходе газа покупателем поставщик вправе проводить принудительное ограничение его поста</w:t>
      </w:r>
      <w:r>
        <w:t>вки до установленной суточной нормы поставки газа по истечении 24 часов с момента предупреждения об этом покупателя, органов исполнительной власти субъектов Российской Федерации.</w:t>
      </w:r>
    </w:p>
    <w:p w:rsidR="00540DCF" w:rsidRDefault="000B2840">
      <w:pPr>
        <w:pStyle w:val="ConsPlusNormal0"/>
        <w:jc w:val="both"/>
      </w:pPr>
      <w:r>
        <w:t xml:space="preserve">(в ред. </w:t>
      </w:r>
      <w:hyperlink r:id="rId58"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29.11.2025 N 1962)</w:t>
      </w:r>
    </w:p>
    <w:p w:rsidR="00540DCF" w:rsidRDefault="000B2840">
      <w:pPr>
        <w:pStyle w:val="ConsPlusNormal0"/>
        <w:spacing w:before="240"/>
        <w:ind w:firstLine="540"/>
        <w:jc w:val="both"/>
      </w:pPr>
      <w:r>
        <w:t>21.</w:t>
      </w:r>
      <w:r>
        <w:t xml:space="preserve"> Невыборка газа не дает покупателю право требовать впоследствии увеличения поставок газа свыше суточной нормы.</w:t>
      </w:r>
    </w:p>
    <w:p w:rsidR="00540DCF" w:rsidRDefault="000B2840">
      <w:pPr>
        <w:pStyle w:val="ConsPlusNormal0"/>
        <w:spacing w:before="240"/>
        <w:ind w:firstLine="540"/>
        <w:jc w:val="both"/>
      </w:pPr>
      <w:r>
        <w:t>Коммунально-бытовыми потребителями, а также покупателями, потребляющими до 10 млн. куб. метров газа в год, в соответствии с заключенными договора</w:t>
      </w:r>
      <w:r>
        <w:t xml:space="preserve">ми поставки газа объем </w:t>
      </w:r>
      <w:r>
        <w:lastRenderedPageBreak/>
        <w:t>невыбранного газа не оплачивается, санкции за невыборку газа к ним не применяются.</w:t>
      </w:r>
    </w:p>
    <w:p w:rsidR="00540DCF" w:rsidRDefault="000B2840">
      <w:pPr>
        <w:pStyle w:val="ConsPlusNormal0"/>
        <w:spacing w:before="240"/>
        <w:ind w:firstLine="540"/>
        <w:jc w:val="both"/>
      </w:pPr>
      <w:r>
        <w:t>Иное правило в отношении покупателя за невыборку газа по договорам поставки газа, заключенным на организованных торгах, может быть установлено в указа</w:t>
      </w:r>
      <w:r>
        <w:t>нных договорах,</w:t>
      </w:r>
    </w:p>
    <w:p w:rsidR="00540DCF" w:rsidRDefault="000B2840">
      <w:pPr>
        <w:pStyle w:val="ConsPlusNormal0"/>
        <w:spacing w:before="240"/>
        <w:ind w:firstLine="540"/>
        <w:jc w:val="both"/>
      </w:pPr>
      <w:bookmarkStart w:id="14" w:name="P172"/>
      <w:bookmarkEnd w:id="14"/>
      <w:r>
        <w:t>22. Поставщик газа вправе в случае получения соответствующей заявки от покупателя включить в долгосрочный договор поставки газа (при наличии возможности поставки газа в заявленном объеме) совокупный годовой объем поставки газа, составляющий</w:t>
      </w:r>
      <w:r>
        <w:t xml:space="preserve"> 500 млн. куб. метров и более, условие об оплате газа, в соответствии с которым подавшие заявку покупатели в случае невыборки газа гарантируют поставщику газа оплату стоимости поставленного газа в объеме фактической поставки газа, но не менее его стоимости</w:t>
      </w:r>
      <w:r>
        <w:t>, определяемой исходя из установленного в соответствии с долгосрочным договором поставки газа объема газа либо его части (доли), за исключением случаев возникновения обстоятельств непреодолимой силы.</w:t>
      </w:r>
    </w:p>
    <w:p w:rsidR="00540DCF" w:rsidRDefault="000B2840">
      <w:pPr>
        <w:pStyle w:val="ConsPlusNormal0"/>
        <w:spacing w:before="240"/>
        <w:ind w:firstLine="540"/>
        <w:jc w:val="both"/>
      </w:pPr>
      <w:r>
        <w:t>В случае отсутствия инициативы (заявки) покупателя на вк</w:t>
      </w:r>
      <w:r>
        <w:t xml:space="preserve">лючение в договор поставки газа условия, предусмотренного </w:t>
      </w:r>
      <w:hyperlink w:anchor="P172" w:tooltip="22. Поставщик газа вправе в случае получения соответствующей заявки от покупателя включить в долгосрочный договор поставки газа (при наличии возможности поставки газа в заявленном объеме) совокупный годовой объем поставки газа, составляющий 500 млн. куб. метро">
        <w:r>
          <w:rPr>
            <w:color w:val="0000FF"/>
          </w:rPr>
          <w:t>абзацем первым</w:t>
        </w:r>
      </w:hyperlink>
      <w:r>
        <w:t xml:space="preserve"> настоящего пункта, указанное условие в такой договор не включается.</w:t>
      </w:r>
    </w:p>
    <w:p w:rsidR="00540DCF" w:rsidRDefault="000B2840">
      <w:pPr>
        <w:pStyle w:val="ConsPlusNormal0"/>
        <w:spacing w:before="240"/>
        <w:ind w:firstLine="540"/>
        <w:jc w:val="both"/>
      </w:pPr>
      <w:r>
        <w:t>Указанные в настоящем пункте условия не ограничивают права поставщика по согла</w:t>
      </w:r>
      <w:r>
        <w:t>сованию с покупателем включить в договор поставки газа иные условия в случае невыборки газа.</w:t>
      </w:r>
    </w:p>
    <w:p w:rsidR="00540DCF" w:rsidRDefault="000B2840">
      <w:pPr>
        <w:pStyle w:val="ConsPlusNormal0"/>
        <w:spacing w:before="240"/>
        <w:ind w:firstLine="540"/>
        <w:jc w:val="both"/>
      </w:pPr>
      <w:bookmarkStart w:id="15" w:name="P175"/>
      <w:bookmarkEnd w:id="15"/>
      <w:r>
        <w:t>Положения настоящего пункта не распространяются на организации, приобретающие газ для его использования для целей выработки тепловой и (или) электрической энергии,</w:t>
      </w:r>
      <w:r>
        <w:t xml:space="preserve"> включая генерирующие объекты, осуществляющие деятельность в рамках функционирования Единой энергетической системы России, а также технологически изолированные территориальные электроэнергетические системы Сахалинской области, Камчатского края, Чукотского </w:t>
      </w:r>
      <w:r>
        <w:t>автономного округа.</w:t>
      </w:r>
    </w:p>
    <w:p w:rsidR="00540DCF" w:rsidRDefault="000B2840">
      <w:pPr>
        <w:pStyle w:val="ConsPlusNormal0"/>
        <w:jc w:val="both"/>
      </w:pPr>
      <w:r>
        <w:t xml:space="preserve">(в ред. </w:t>
      </w:r>
      <w:hyperlink r:id="rId59"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29.11.2025 N 1962)</w:t>
      </w:r>
    </w:p>
    <w:p w:rsidR="00540DCF" w:rsidRDefault="000B2840">
      <w:pPr>
        <w:pStyle w:val="ConsPlusNormal0"/>
        <w:spacing w:before="240"/>
        <w:ind w:firstLine="540"/>
        <w:jc w:val="both"/>
      </w:pPr>
      <w:r>
        <w:t xml:space="preserve">Положения настоящего пункта не распространяются на случаи, указанные в </w:t>
      </w:r>
      <w:hyperlink w:anchor="P181" w:tooltip="22(1). Промышленные потребители имеют преимущественное право на заключение долгосрочного договора поставки газа, совокупный годовой объем поставки газа по которому составляет 10 млн. куб. метров и более, из ресурсов организации - собственника Единой системы га">
        <w:r>
          <w:rPr>
            <w:color w:val="0000FF"/>
          </w:rPr>
          <w:t>пункте 22(1)</w:t>
        </w:r>
      </w:hyperlink>
      <w:r>
        <w:t xml:space="preserve"> настоящих Правил.</w:t>
      </w:r>
    </w:p>
    <w:p w:rsidR="00540DCF" w:rsidRDefault="000B2840">
      <w:pPr>
        <w:pStyle w:val="ConsPlusNormal0"/>
        <w:jc w:val="both"/>
      </w:pPr>
      <w:r>
        <w:t xml:space="preserve">(абзац введен </w:t>
      </w:r>
      <w:hyperlink r:id="rId60"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29.11.2025 N 1962)</w:t>
      </w:r>
    </w:p>
    <w:p w:rsidR="00540DCF" w:rsidRDefault="00540DC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40D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40DCF" w:rsidRDefault="00540DC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40DCF" w:rsidRDefault="00540DC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40DCF" w:rsidRDefault="000B2840">
            <w:pPr>
              <w:pStyle w:val="ConsPlusNormal0"/>
              <w:jc w:val="both"/>
            </w:pPr>
            <w:r>
              <w:rPr>
                <w:color w:val="392C69"/>
              </w:rPr>
              <w:t>КонсультантПлюс: примечание.</w:t>
            </w:r>
          </w:p>
          <w:p w:rsidR="00540DCF" w:rsidRDefault="000B2840">
            <w:pPr>
              <w:pStyle w:val="ConsPlusNormal0"/>
              <w:jc w:val="both"/>
            </w:pPr>
            <w:r>
              <w:rPr>
                <w:color w:val="392C69"/>
              </w:rPr>
              <w:t xml:space="preserve">П. 22(1) </w:t>
            </w:r>
            <w:hyperlink w:anchor="P28" w:tooltip="6. Пункты 22(1) и 22(2) Правил поставки газа в Российской Федерации, утвержденных настоящим постановлением, вступают в силу с 1 сентября 2026 г.">
              <w:r>
                <w:rPr>
                  <w:color w:val="0000FF"/>
                </w:rPr>
                <w:t>вступает</w:t>
              </w:r>
            </w:hyperlink>
            <w:r>
              <w:rPr>
                <w:color w:val="392C69"/>
              </w:rPr>
              <w:t xml:space="preserve"> в силу с 01.09.2026.</w:t>
            </w:r>
          </w:p>
        </w:tc>
        <w:tc>
          <w:tcPr>
            <w:tcW w:w="113" w:type="dxa"/>
            <w:tcBorders>
              <w:top w:val="nil"/>
              <w:left w:val="nil"/>
              <w:bottom w:val="nil"/>
              <w:right w:val="nil"/>
            </w:tcBorders>
            <w:shd w:val="clear" w:color="auto" w:fill="F4F3F8"/>
            <w:tcMar>
              <w:top w:w="0" w:type="dxa"/>
              <w:left w:w="0" w:type="dxa"/>
              <w:bottom w:w="0" w:type="dxa"/>
              <w:right w:w="0" w:type="dxa"/>
            </w:tcMar>
          </w:tcPr>
          <w:p w:rsidR="00540DCF" w:rsidRDefault="00540DCF">
            <w:pPr>
              <w:pStyle w:val="ConsPlusNormal0"/>
            </w:pPr>
          </w:p>
        </w:tc>
      </w:tr>
    </w:tbl>
    <w:p w:rsidR="00540DCF" w:rsidRDefault="000B2840">
      <w:pPr>
        <w:pStyle w:val="ConsPlusNormal0"/>
        <w:spacing w:before="300"/>
        <w:ind w:firstLine="540"/>
        <w:jc w:val="both"/>
      </w:pPr>
      <w:bookmarkStart w:id="16" w:name="P181"/>
      <w:bookmarkEnd w:id="16"/>
      <w:r>
        <w:t>22(1). Промышленные потребители имеют преимущественное право на заключение долгосрочного договора поставки газа, совокупный годовой объем поставки газа по которому составляет 10 млн. куб. метров и более, из ресурсов организации - собственника Единой систем</w:t>
      </w:r>
      <w:r>
        <w:t>ы газоснабжения и аффилированных с ней лиц (при наличии возможности поставки газа в заявленном промышленными потребителями объеме), в соответствии с которым промышленные потребители в случае невыборки ими газа гарантируют поставщику газа оплату стоимости п</w:t>
      </w:r>
      <w:r>
        <w:t>оставленного газа в расчетном периоде в объеме фактической поставки газа, но не менее его стоимости, определяемой исходя из установленного в соответствии с долгосрочным договором поставки газа планового объема газа либо его части (доли), за исключением слу</w:t>
      </w:r>
      <w:r>
        <w:t>чаев возникновения обстоятельств непреодолимой силы.</w:t>
      </w:r>
    </w:p>
    <w:p w:rsidR="00540DCF" w:rsidRDefault="000B2840">
      <w:pPr>
        <w:pStyle w:val="ConsPlusNormal0"/>
        <w:spacing w:before="240"/>
        <w:ind w:firstLine="540"/>
        <w:jc w:val="both"/>
      </w:pPr>
      <w:r>
        <w:lastRenderedPageBreak/>
        <w:t>Если иное не согласовано сторонами, в случае недопоставки по вине поставщика газа согласованных объемов газа либо его части (доли) в рамках исполнения указанного долгосрочного договора поставки газа пост</w:t>
      </w:r>
      <w:r>
        <w:t>авщик газа обязан возместить покупателю газа стоимость недопоставленного газа либо его части (доли) в размере его стоимости, определяемой в соответствии с условиями долгосрочного договора поставки газа.</w:t>
      </w:r>
    </w:p>
    <w:p w:rsidR="00540DCF" w:rsidRDefault="000B2840">
      <w:pPr>
        <w:pStyle w:val="ConsPlusNormal0"/>
        <w:spacing w:before="240"/>
        <w:ind w:firstLine="540"/>
        <w:jc w:val="both"/>
      </w:pPr>
      <w:r>
        <w:t>В случае если поставка газа осуществляется на балансо</w:t>
      </w:r>
      <w:r>
        <w:t xml:space="preserve">вых пунктах, на которых происходит передача газа (переход права собственности), подлежащего коммерческой балансировке, долгосрочный договор поставки газа с промышленным потребителем, заключенный на условиях, указанных в </w:t>
      </w:r>
      <w:hyperlink w:anchor="P181" w:tooltip="22(1). Промышленные потребители имеют преимущественное право на заключение долгосрочного договора поставки газа, совокупный годовой объем поставки газа по которому составляет 10 млн. куб. метров и более, из ресурсов организации - собственника Единой системы га">
        <w:r>
          <w:rPr>
            <w:color w:val="0000FF"/>
          </w:rPr>
          <w:t>абзаце первом</w:t>
        </w:r>
      </w:hyperlink>
      <w:r>
        <w:t xml:space="preserve"> настоящего пункта, должен содержать следующие обязательные условия:</w:t>
      </w:r>
    </w:p>
    <w:p w:rsidR="00540DCF" w:rsidRDefault="000B2840">
      <w:pPr>
        <w:pStyle w:val="ConsPlusNormal0"/>
        <w:spacing w:before="240"/>
        <w:ind w:firstLine="540"/>
        <w:jc w:val="both"/>
      </w:pPr>
      <w:r>
        <w:t>право покупателя осуществить коммерческую балансировку;</w:t>
      </w:r>
    </w:p>
    <w:p w:rsidR="00540DCF" w:rsidRDefault="000B2840">
      <w:pPr>
        <w:pStyle w:val="ConsPlusNormal0"/>
        <w:spacing w:before="240"/>
        <w:ind w:firstLine="540"/>
        <w:jc w:val="both"/>
      </w:pPr>
      <w:r>
        <w:t>определение цены на газ с учетом платы за снабженческо-сбытовые услуги и стоимости услуг за его транспортировку;</w:t>
      </w:r>
    </w:p>
    <w:p w:rsidR="00540DCF" w:rsidRDefault="000B2840">
      <w:pPr>
        <w:pStyle w:val="ConsPlusNormal0"/>
        <w:spacing w:before="240"/>
        <w:ind w:firstLine="540"/>
        <w:jc w:val="both"/>
      </w:pPr>
      <w:r>
        <w:t>опре</w:t>
      </w:r>
      <w:r>
        <w:t>деление балансового пункта.</w:t>
      </w:r>
    </w:p>
    <w:p w:rsidR="00540DCF" w:rsidRDefault="000B2840">
      <w:pPr>
        <w:pStyle w:val="ConsPlusNormal0"/>
        <w:spacing w:before="240"/>
        <w:ind w:firstLine="540"/>
        <w:jc w:val="both"/>
      </w:pPr>
      <w:r>
        <w:t xml:space="preserve">Промышленные потребители, заключившие долгосрочный договор поставки газа на условиях, предусмотренных </w:t>
      </w:r>
      <w:hyperlink w:anchor="P181" w:tooltip="22(1). Промышленные потребители имеют преимущественное право на заключение долгосрочного договора поставки газа, совокупный годовой объем поставки газа по которому составляет 10 млн. куб. метров и более, из ресурсов организации - собственника Единой системы га">
        <w:r>
          <w:rPr>
            <w:color w:val="0000FF"/>
          </w:rPr>
          <w:t>абзацем первым</w:t>
        </w:r>
      </w:hyperlink>
      <w:r>
        <w:t xml:space="preserve"> настоящего пункта, вправе осуществлять коммерческую балансировку по такому</w:t>
      </w:r>
      <w:r>
        <w:t xml:space="preserve"> долгосрочному договору до конца месяца, следующего за определяемым указанным договором расчетным периодом.</w:t>
      </w:r>
    </w:p>
    <w:p w:rsidR="00540DCF" w:rsidRDefault="000B2840">
      <w:pPr>
        <w:pStyle w:val="ConsPlusNormal0"/>
        <w:spacing w:before="240"/>
        <w:ind w:firstLine="540"/>
        <w:jc w:val="both"/>
      </w:pPr>
      <w:r>
        <w:t>В случае если промышленным потребителем право на осуществление коммерческой балансировки газа по долгосрочному договору поставки газа не было реализ</w:t>
      </w:r>
      <w:r>
        <w:t>овано в срок, установленный абзацем седьмым настоящего пункта, на организованных торгах и заявка на участие в организованных торгах не была отозвана промышленным потребителем, балансирующий продавец (покупатель) обязан приобрести у промышленного потребител</w:t>
      </w:r>
      <w:r>
        <w:t>я указанный объем газа по цене 90 процентов цены не выбранного промышленным потребителем газа, которая определена соответствующим долгосрочным договором поставки газа, заключенным между поставщиком и промышленным потребителем.</w:t>
      </w:r>
    </w:p>
    <w:p w:rsidR="00540DCF" w:rsidRDefault="000B2840">
      <w:pPr>
        <w:pStyle w:val="ConsPlusNormal0"/>
        <w:spacing w:before="240"/>
        <w:ind w:firstLine="540"/>
        <w:jc w:val="both"/>
      </w:pPr>
      <w:r>
        <w:t>Положения настоящего пункта н</w:t>
      </w:r>
      <w:r>
        <w:t xml:space="preserve">е распространяются на случаи, указанные в </w:t>
      </w:r>
      <w:hyperlink w:anchor="P175" w:tooltip="Положения настоящего пункта не распространяются на организации, приобретающие газ для его использования для целей выработки тепловой и (или) электрической энергии, включая генерирующие объекты, осуществляющие деятельность в рамках функционирования Единой энерг">
        <w:r>
          <w:rPr>
            <w:color w:val="0000FF"/>
          </w:rPr>
          <w:t>абзаце четвертом пункта 22</w:t>
        </w:r>
      </w:hyperlink>
      <w:r>
        <w:t xml:space="preserve"> настоящих Правил, а также на случаи приобретения газа для целей производства электрической и тепловой энергии генерирующими объектами, функционирующим</w:t>
      </w:r>
      <w:r>
        <w:t>и в технологически изолированных территориальных электроэнергетических системах Сахалинской области, Камчатского края, Чукотского автономного округа.</w:t>
      </w:r>
    </w:p>
    <w:p w:rsidR="00540DCF" w:rsidRDefault="000B2840">
      <w:pPr>
        <w:pStyle w:val="ConsPlusNormal0"/>
        <w:jc w:val="both"/>
      </w:pPr>
      <w:r>
        <w:t xml:space="preserve">(п. 22(1) введен </w:t>
      </w:r>
      <w:hyperlink r:id="rId61"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29.11.2025 N 1962)</w:t>
      </w:r>
    </w:p>
    <w:p w:rsidR="00540DCF" w:rsidRDefault="00540DC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40D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40DCF" w:rsidRDefault="00540DC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40DCF" w:rsidRDefault="00540DC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40DCF" w:rsidRDefault="000B2840">
            <w:pPr>
              <w:pStyle w:val="ConsPlusNormal0"/>
              <w:jc w:val="both"/>
            </w:pPr>
            <w:r>
              <w:rPr>
                <w:color w:val="392C69"/>
              </w:rPr>
              <w:t>КонсультантПлюс: примечание.</w:t>
            </w:r>
          </w:p>
          <w:p w:rsidR="00540DCF" w:rsidRDefault="000B2840">
            <w:pPr>
              <w:pStyle w:val="ConsPlusNormal0"/>
              <w:jc w:val="both"/>
            </w:pPr>
            <w:r>
              <w:rPr>
                <w:color w:val="392C69"/>
              </w:rPr>
              <w:t xml:space="preserve">П. 22(2) </w:t>
            </w:r>
            <w:hyperlink w:anchor="P28" w:tooltip="6. Пункты 22(1) и 22(2) Правил поставки газа в Российской Федерации, утвержденных настоящим постановлением, вступают в силу с 1 сентября 2026 г.">
              <w:r>
                <w:rPr>
                  <w:color w:val="0000FF"/>
                </w:rPr>
                <w:t>вступает</w:t>
              </w:r>
            </w:hyperlink>
            <w:r>
              <w:rPr>
                <w:color w:val="392C69"/>
              </w:rPr>
              <w:t xml:space="preserve"> в силу с 01.09.2026.</w:t>
            </w:r>
          </w:p>
        </w:tc>
        <w:tc>
          <w:tcPr>
            <w:tcW w:w="113" w:type="dxa"/>
            <w:tcBorders>
              <w:top w:val="nil"/>
              <w:left w:val="nil"/>
              <w:bottom w:val="nil"/>
              <w:right w:val="nil"/>
            </w:tcBorders>
            <w:shd w:val="clear" w:color="auto" w:fill="F4F3F8"/>
            <w:tcMar>
              <w:top w:w="0" w:type="dxa"/>
              <w:left w:w="0" w:type="dxa"/>
              <w:bottom w:w="0" w:type="dxa"/>
              <w:right w:w="0" w:type="dxa"/>
            </w:tcMar>
          </w:tcPr>
          <w:p w:rsidR="00540DCF" w:rsidRDefault="00540DCF">
            <w:pPr>
              <w:pStyle w:val="ConsPlusNormal0"/>
            </w:pPr>
          </w:p>
        </w:tc>
      </w:tr>
    </w:tbl>
    <w:p w:rsidR="00540DCF" w:rsidRDefault="000B2840">
      <w:pPr>
        <w:pStyle w:val="ConsPlusNormal0"/>
        <w:spacing w:before="300"/>
        <w:ind w:firstLine="540"/>
        <w:jc w:val="both"/>
      </w:pPr>
      <w:bookmarkStart w:id="17" w:name="P193"/>
      <w:bookmarkEnd w:id="17"/>
      <w:r>
        <w:t>22(2). Пос</w:t>
      </w:r>
      <w:r>
        <w:t>тавщики и покупатели вправе осуществлять коммерческую балансировку газа на организованных торгах.</w:t>
      </w:r>
    </w:p>
    <w:p w:rsidR="00540DCF" w:rsidRDefault="000B2840">
      <w:pPr>
        <w:pStyle w:val="ConsPlusNormal0"/>
        <w:spacing w:before="240"/>
        <w:ind w:firstLine="540"/>
        <w:jc w:val="both"/>
      </w:pPr>
      <w:r>
        <w:t xml:space="preserve">При проведении коммерческой балансировки газа участникам гарантируется проведение </w:t>
      </w:r>
      <w:r>
        <w:lastRenderedPageBreak/>
        <w:t>балансировочных процедур с участием балансирующего продавца (покупателя) в соответствии с законодательством Российской Федерации об организованных торгах.</w:t>
      </w:r>
    </w:p>
    <w:p w:rsidR="00540DCF" w:rsidRDefault="000B2840">
      <w:pPr>
        <w:pStyle w:val="ConsPlusNormal0"/>
        <w:spacing w:before="240"/>
        <w:ind w:firstLine="540"/>
        <w:jc w:val="both"/>
      </w:pPr>
      <w:r>
        <w:t>Учет подлежащего ко</w:t>
      </w:r>
      <w:r>
        <w:t>ммерческой балансировке газа осуществляется оператором товарных поставок в соответствии с законодательством Российской Федерации о клиринговой деятельности.</w:t>
      </w:r>
    </w:p>
    <w:p w:rsidR="00540DCF" w:rsidRDefault="000B2840">
      <w:pPr>
        <w:pStyle w:val="ConsPlusNormal0"/>
        <w:jc w:val="both"/>
      </w:pPr>
      <w:r>
        <w:t xml:space="preserve">(п. 22(2) введен </w:t>
      </w:r>
      <w:hyperlink r:id="rId62"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29.11.2025 N 1962)</w:t>
      </w:r>
    </w:p>
    <w:p w:rsidR="00540DCF" w:rsidRDefault="000B2840">
      <w:pPr>
        <w:pStyle w:val="ConsPlusNormal0"/>
        <w:spacing w:before="240"/>
        <w:ind w:firstLine="540"/>
        <w:jc w:val="both"/>
      </w:pPr>
      <w:bookmarkStart w:id="18" w:name="P197"/>
      <w:bookmarkEnd w:id="18"/>
      <w:r>
        <w:t xml:space="preserve">23. Уменьшение </w:t>
      </w:r>
      <w:r>
        <w:t xml:space="preserve">месячного объема отбора газа, определенного договором поставки газа, покупателями, указанными в </w:t>
      </w:r>
      <w:hyperlink w:anchor="P172" w:tooltip="22. Поставщик газа вправе в случае получения соответствующей заявки от покупателя включить в долгосрочный договор поставки газа (при наличии возможности поставки газа в заявленном объеме) совокупный годовой объем поставки газа, составляющий 500 млн. куб. метро">
        <w:r>
          <w:rPr>
            <w:color w:val="0000FF"/>
          </w:rPr>
          <w:t>пунктах 22</w:t>
        </w:r>
      </w:hyperlink>
      <w:r>
        <w:t xml:space="preserve"> и </w:t>
      </w:r>
      <w:hyperlink w:anchor="P181" w:tooltip="22(1). Промышленные потребители имеют преимущественное право на заключение долгосрочного договора поставки газа, совокупный годовой объем поставки газа по которому составляет 10 млн. куб. метров и более, из ресурсов организации - собственника Единой системы га">
        <w:r>
          <w:rPr>
            <w:color w:val="0000FF"/>
          </w:rPr>
          <w:t>22(1)</w:t>
        </w:r>
      </w:hyperlink>
      <w:r>
        <w:t xml:space="preserve"> настоящих Правил, без применения к ним предусмотренного таким пункт</w:t>
      </w:r>
      <w:r>
        <w:t>ом условия оплаты газа допускается при соблюдении следующих условий:</w:t>
      </w:r>
    </w:p>
    <w:p w:rsidR="00540DCF" w:rsidRDefault="000B2840">
      <w:pPr>
        <w:pStyle w:val="ConsPlusNormal0"/>
        <w:jc w:val="both"/>
      </w:pPr>
      <w:r>
        <w:t xml:space="preserve">(в ред. </w:t>
      </w:r>
      <w:hyperlink r:id="rId63"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29.11.2025 N 1962)</w:t>
      </w:r>
    </w:p>
    <w:p w:rsidR="00540DCF" w:rsidRDefault="000B2840">
      <w:pPr>
        <w:pStyle w:val="ConsPlusNormal0"/>
        <w:spacing w:before="240"/>
        <w:ind w:firstLine="540"/>
        <w:jc w:val="both"/>
      </w:pPr>
      <w:r>
        <w:t>а) такое уменьшение производится в отношении определенного месяца поставки однократно;</w:t>
      </w:r>
    </w:p>
    <w:p w:rsidR="00540DCF" w:rsidRDefault="000B2840">
      <w:pPr>
        <w:pStyle w:val="ConsPlusNormal0"/>
        <w:spacing w:before="240"/>
        <w:ind w:firstLine="540"/>
        <w:jc w:val="both"/>
      </w:pPr>
      <w:r>
        <w:t>б) уменьшение месячного об</w:t>
      </w:r>
      <w:r>
        <w:t>ъема не может превышать 20 процентов от ранее согласованного покупателем и поставщиком объема поставки газа;</w:t>
      </w:r>
    </w:p>
    <w:p w:rsidR="00540DCF" w:rsidRDefault="000B2840">
      <w:pPr>
        <w:pStyle w:val="ConsPlusNormal0"/>
        <w:spacing w:before="240"/>
        <w:ind w:firstLine="540"/>
        <w:jc w:val="both"/>
      </w:pPr>
      <w:r>
        <w:t>в) письменное уведомление об уменьшении месячного объема поставки газа направлено покупателем поставщику в срок не позднее чем за 20 дней до начала соответствующего месяца поставки.</w:t>
      </w:r>
    </w:p>
    <w:p w:rsidR="00540DCF" w:rsidRDefault="000B2840">
      <w:pPr>
        <w:pStyle w:val="ConsPlusNormal0"/>
        <w:spacing w:before="240"/>
        <w:ind w:firstLine="540"/>
        <w:jc w:val="both"/>
      </w:pPr>
      <w:bookmarkStart w:id="19" w:name="P202"/>
      <w:bookmarkEnd w:id="19"/>
      <w:r>
        <w:t xml:space="preserve">24. При перерасходе газа без предварительного согласования с поставщиком, </w:t>
      </w:r>
      <w:r>
        <w:t>газотранспортной или газораспределительной организацией покупатель оплачивает дополнительно объем отобранного им газа сверх установленного договором поставки газа, стоимость его транспортировки за каждые сутки с применением сезонных коэффициентов:</w:t>
      </w:r>
    </w:p>
    <w:p w:rsidR="00540DCF" w:rsidRDefault="000B2840">
      <w:pPr>
        <w:pStyle w:val="ConsPlusNormal0"/>
        <w:spacing w:before="240"/>
        <w:ind w:firstLine="540"/>
        <w:jc w:val="both"/>
      </w:pPr>
      <w:r>
        <w:t>с 15 апр</w:t>
      </w:r>
      <w:r>
        <w:t>еля по 15 сентября - 1,1;</w:t>
      </w:r>
    </w:p>
    <w:p w:rsidR="00540DCF" w:rsidRDefault="000B2840">
      <w:pPr>
        <w:pStyle w:val="ConsPlusNormal0"/>
        <w:spacing w:before="240"/>
        <w:ind w:firstLine="540"/>
        <w:jc w:val="both"/>
      </w:pPr>
      <w:bookmarkStart w:id="20" w:name="P204"/>
      <w:bookmarkEnd w:id="20"/>
      <w:r>
        <w:t>с 16 сентября по 14 апреля - 1,5.</w:t>
      </w:r>
    </w:p>
    <w:p w:rsidR="00540DCF" w:rsidRDefault="000B2840">
      <w:pPr>
        <w:pStyle w:val="ConsPlusNormal0"/>
        <w:spacing w:before="240"/>
        <w:ind w:firstLine="540"/>
        <w:jc w:val="both"/>
      </w:pPr>
      <w:hyperlink w:anchor="P202" w:tooltip="24. При перерасходе газа без предварительного согласования с поставщиком, газотранспортной или газораспределительной организацией покупатель оплачивает дополнительно объем отобранного им газа сверх установленного договором поставки газа, стоимость его транспор">
        <w:r>
          <w:rPr>
            <w:color w:val="0000FF"/>
          </w:rPr>
          <w:t>Абзацы первый</w:t>
        </w:r>
      </w:hyperlink>
      <w:r>
        <w:t xml:space="preserve"> - </w:t>
      </w:r>
      <w:hyperlink w:anchor="P204" w:tooltip="с 16 сентября по 14 апреля - 1,5.">
        <w:r>
          <w:rPr>
            <w:color w:val="0000FF"/>
          </w:rPr>
          <w:t>третий</w:t>
        </w:r>
      </w:hyperlink>
      <w:r>
        <w:t xml:space="preserve"> настоящего пункта не применяются к объемам газа, израсходованным насел</w:t>
      </w:r>
      <w:r>
        <w:t>ением и коммунально-бытовыми потребителями.</w:t>
      </w:r>
    </w:p>
    <w:p w:rsidR="00540DCF" w:rsidRDefault="000B2840">
      <w:pPr>
        <w:pStyle w:val="ConsPlusNormal0"/>
        <w:jc w:val="both"/>
      </w:pPr>
      <w:r>
        <w:t xml:space="preserve">(в ред. </w:t>
      </w:r>
      <w:hyperlink r:id="rId64"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29.11.2025 N 1962)</w:t>
      </w:r>
    </w:p>
    <w:p w:rsidR="00540DCF" w:rsidRDefault="000B2840">
      <w:pPr>
        <w:pStyle w:val="ConsPlusNormal0"/>
        <w:spacing w:before="240"/>
        <w:ind w:firstLine="540"/>
        <w:jc w:val="both"/>
      </w:pPr>
      <w:r>
        <w:t>Иное правило в отношении покупателя за перерасход газа может быть установлено в договорах поставки газа, заключенных на организованных тор</w:t>
      </w:r>
      <w:r>
        <w:t>гах, или в договорах поставки газа в отношении природного газа, добытого публичным акционерным обществом "Газпром" и его аффилированными лицами и реализуемого организациям для производства газа природного в сжиженном состоянии либо организациям, заключивши</w:t>
      </w:r>
      <w:r>
        <w:t>м договор поставки газа после 1 ноября 2018 г., предусматривающие начало поставки природного газа после 1 января 2020 г., для производства метанола из газа природного в газообразном состоянии для последующего экспорта.</w:t>
      </w:r>
    </w:p>
    <w:p w:rsidR="00540DCF" w:rsidRDefault="000B2840">
      <w:pPr>
        <w:pStyle w:val="ConsPlusNormal0"/>
        <w:jc w:val="both"/>
      </w:pPr>
      <w:r>
        <w:t xml:space="preserve">(в ред. </w:t>
      </w:r>
      <w:hyperlink r:id="rId65"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w:t>
      </w:r>
      <w:r>
        <w:t>авительства РФ от 29.11.2025 N 1962)</w:t>
      </w:r>
    </w:p>
    <w:p w:rsidR="00540DCF" w:rsidRDefault="000B2840">
      <w:pPr>
        <w:pStyle w:val="ConsPlusNormal0"/>
        <w:spacing w:before="240"/>
        <w:ind w:firstLine="540"/>
        <w:jc w:val="both"/>
      </w:pPr>
      <w:r>
        <w:t>Обязанность по своевременному представлению поставщику документального подтверждения предусмотренных настоящим пунктом оснований для неприменения коэффициентов к стоимости соответствующих объемов газа и его транспортиро</w:t>
      </w:r>
      <w:r>
        <w:t>вки возлагается на покупателя.</w:t>
      </w:r>
    </w:p>
    <w:p w:rsidR="00540DCF" w:rsidRDefault="000B2840">
      <w:pPr>
        <w:pStyle w:val="ConsPlusNormal0"/>
        <w:spacing w:before="240"/>
        <w:ind w:firstLine="540"/>
        <w:jc w:val="both"/>
      </w:pPr>
      <w:r>
        <w:lastRenderedPageBreak/>
        <w:t>25. Предусмотренное договором поставки газа и договором об оказании услуг по транспортировке газа давление газа поддерживается при условии выборки его покупателем в пределах суточной нормы поставки газа.</w:t>
      </w:r>
    </w:p>
    <w:p w:rsidR="00540DCF" w:rsidRDefault="000B2840">
      <w:pPr>
        <w:pStyle w:val="ConsPlusNormal0"/>
        <w:spacing w:before="240"/>
        <w:ind w:firstLine="540"/>
        <w:jc w:val="both"/>
      </w:pPr>
      <w:r>
        <w:t>26. При наличии у пок</w:t>
      </w:r>
      <w:r>
        <w:t>упателя нескольких договоров поставки газа, действующих одновременно в расчетный период, объемы невыборки или перерасхода газа определяются по каждому договору.</w:t>
      </w:r>
    </w:p>
    <w:p w:rsidR="00540DCF" w:rsidRDefault="000B2840">
      <w:pPr>
        <w:pStyle w:val="ConsPlusNormal0"/>
        <w:jc w:val="both"/>
      </w:pPr>
      <w:r>
        <w:t xml:space="preserve">(в ред. </w:t>
      </w:r>
      <w:hyperlink r:id="rId66"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29.11.2025 N 1962)</w:t>
      </w:r>
    </w:p>
    <w:p w:rsidR="00540DCF" w:rsidRDefault="000B2840">
      <w:pPr>
        <w:pStyle w:val="ConsPlusNormal0"/>
        <w:spacing w:before="240"/>
        <w:ind w:firstLine="540"/>
        <w:jc w:val="both"/>
      </w:pPr>
      <w:r>
        <w:t xml:space="preserve">27. На покупателей и </w:t>
      </w:r>
      <w:r>
        <w:t xml:space="preserve">поставщиков, заключающих договоры поставки газа на организованных торгах, требования, содержащиеся в </w:t>
      </w:r>
      <w:hyperlink w:anchor="P156" w:tooltip="17. В договоре поставки газа определяются месячные, квартальные и годовые объемы поставки газа, а также объемы поставки газа в каждом расчетном периоде и (или) порядок их согласования, а также порядок изменения определенных договором объемов поставки газа.">
        <w:r>
          <w:rPr>
            <w:color w:val="0000FF"/>
          </w:rPr>
          <w:t>пунктах 17</w:t>
        </w:r>
      </w:hyperlink>
      <w:r>
        <w:t xml:space="preserve">, </w:t>
      </w:r>
      <w:hyperlink w:anchor="P172" w:tooltip="22. Поставщик газа вправе в случае получения соответствующей заявки от покупателя включить в долгосрочный договор поставки газа (при наличии возможности поставки газа в заявленном объеме) совокупный годовой объем поставки газа, составляющий 500 млн. куб. метро">
        <w:r>
          <w:rPr>
            <w:color w:val="0000FF"/>
          </w:rPr>
          <w:t>22</w:t>
        </w:r>
      </w:hyperlink>
      <w:r>
        <w:t xml:space="preserve"> и </w:t>
      </w:r>
      <w:hyperlink w:anchor="P197" w:tooltip="23. Уменьшение месячного объема отбора газа, определенного договором поставки газа, покупателями, указанными в пунктах 22 и 22(1) настоящих Правил, без применения к ним предусмотренного таким пунктом условия оплаты газа допускается при соблюдении следующих усл">
        <w:r>
          <w:rPr>
            <w:color w:val="0000FF"/>
          </w:rPr>
          <w:t>23</w:t>
        </w:r>
      </w:hyperlink>
      <w:r>
        <w:t xml:space="preserve"> настоящих Правил, не распрос</w:t>
      </w:r>
      <w:r>
        <w:t>траняются.</w:t>
      </w:r>
    </w:p>
    <w:p w:rsidR="00540DCF" w:rsidRDefault="000B2840">
      <w:pPr>
        <w:pStyle w:val="ConsPlusNormal0"/>
        <w:spacing w:before="240"/>
        <w:ind w:firstLine="540"/>
        <w:jc w:val="both"/>
      </w:pPr>
      <w:bookmarkStart w:id="21" w:name="P214"/>
      <w:bookmarkEnd w:id="21"/>
      <w:r>
        <w:t>27(1). Поставка газа в соответствии с настоящими Правилами осуществляется с учетом подготовленных и введенных в действие в порядке, установленном Министерством энергетики Российской Федерации, графиков перевода потребителей на альтернативные вид</w:t>
      </w:r>
      <w:r>
        <w:t>ы топлива (аварийные или резервные) и графиков частичного или полного ограничения подачи газа потребителям в случае нарушения технологического режима работы газотранспортной системы при аварии.</w:t>
      </w:r>
    </w:p>
    <w:p w:rsidR="00540DCF" w:rsidRDefault="000B2840">
      <w:pPr>
        <w:pStyle w:val="ConsPlusNormal0"/>
        <w:spacing w:before="240"/>
        <w:ind w:firstLine="540"/>
        <w:jc w:val="both"/>
      </w:pPr>
      <w:r>
        <w:t>В период действия для отдельных субъектов Российской Федерации</w:t>
      </w:r>
      <w:r>
        <w:t xml:space="preserve"> графиков, указанных в </w:t>
      </w:r>
      <w:hyperlink w:anchor="P214" w:tooltip="27(1). Поставка газа в соответствии с настоящими Правилами осуществляется с учетом подготовленных и введенных в действие в порядке, установленном Министерством энергетики Российской Федерации, графиков перевода потребителей на альтернативные виды топлива (авар">
        <w:r>
          <w:rPr>
            <w:color w:val="0000FF"/>
          </w:rPr>
          <w:t>абзаце первом</w:t>
        </w:r>
      </w:hyperlink>
      <w:r>
        <w:t xml:space="preserve"> настоящего пункта, поставка газа в указанные субъекты Российской Федерации по договорам поставки газа, заключенным на организованных торгах, может приостанавливаться до отмены таких </w:t>
      </w:r>
      <w:r>
        <w:t>графиков.</w:t>
      </w:r>
    </w:p>
    <w:p w:rsidR="00540DCF" w:rsidRDefault="000B2840">
      <w:pPr>
        <w:pStyle w:val="ConsPlusNormal0"/>
        <w:jc w:val="both"/>
      </w:pPr>
      <w:r>
        <w:t xml:space="preserve">(п. 27(1) введен </w:t>
      </w:r>
      <w:hyperlink r:id="rId67"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29.11.2025 N 1962)</w:t>
      </w:r>
    </w:p>
    <w:p w:rsidR="00540DCF" w:rsidRDefault="00540DCF">
      <w:pPr>
        <w:pStyle w:val="ConsPlusNormal0"/>
        <w:jc w:val="both"/>
      </w:pPr>
    </w:p>
    <w:p w:rsidR="00540DCF" w:rsidRDefault="000B2840">
      <w:pPr>
        <w:pStyle w:val="ConsPlusTitle0"/>
        <w:jc w:val="center"/>
        <w:outlineLvl w:val="1"/>
      </w:pPr>
      <w:r>
        <w:t>V. Учет газа</w:t>
      </w:r>
    </w:p>
    <w:p w:rsidR="00540DCF" w:rsidRDefault="00540DCF">
      <w:pPr>
        <w:pStyle w:val="ConsPlusNormal0"/>
        <w:jc w:val="both"/>
      </w:pPr>
    </w:p>
    <w:p w:rsidR="00540DCF" w:rsidRDefault="000B2840">
      <w:pPr>
        <w:pStyle w:val="ConsPlusNormal0"/>
        <w:ind w:firstLine="540"/>
        <w:jc w:val="both"/>
      </w:pPr>
      <w:r>
        <w:t>28. Поставка и отбор газа без учета его объема не допускаются.</w:t>
      </w:r>
    </w:p>
    <w:p w:rsidR="00540DCF" w:rsidRDefault="000B2840">
      <w:pPr>
        <w:pStyle w:val="ConsPlusNormal0"/>
        <w:spacing w:before="240"/>
        <w:ind w:firstLine="540"/>
        <w:jc w:val="both"/>
      </w:pPr>
      <w:r>
        <w:t>29. Учет объема газа осуществляется в порядке, утвержденном Министерством энергетики Российской Федерации.</w:t>
      </w:r>
    </w:p>
    <w:p w:rsidR="00540DCF" w:rsidRDefault="000B2840">
      <w:pPr>
        <w:pStyle w:val="ConsPlusNormal0"/>
        <w:spacing w:before="240"/>
        <w:ind w:firstLine="540"/>
        <w:jc w:val="both"/>
      </w:pPr>
      <w:r>
        <w:t>Договором об оказании услуг по транспортировке газа на газотранспортную и газораспределительную организацию могут быть возложены обязанности и полном</w:t>
      </w:r>
      <w:r>
        <w:t>очия по приему-передаче и обеспечению учета поставляемого газа от имени поставщика (покупателя). Поставщик (покупатель), заключивший договор об оказании услуг по транспортировке газа, уведомляет об этом контрагента.</w:t>
      </w:r>
    </w:p>
    <w:p w:rsidR="00540DCF" w:rsidRDefault="000B2840">
      <w:pPr>
        <w:pStyle w:val="ConsPlusNormal0"/>
        <w:spacing w:before="240"/>
        <w:ind w:firstLine="540"/>
        <w:jc w:val="both"/>
      </w:pPr>
      <w:r>
        <w:t>30. При отсутствии или неисправности сре</w:t>
      </w:r>
      <w:r>
        <w:t>дств измерений у передающей стороны или несоответствия требованиям законодательства Российской Федерации объем переданного газа учитывается по средствам измерений принимающей газ стороны, а при их отсутствии, неисправности или несоответствии требованиям за</w:t>
      </w:r>
      <w:r>
        <w:t>конодательства Российской Федерации - по объему потребления газа, соответствующему проектной мощности неопломбированных газопотребляющих установок и времени, в течение которого подавался газ в период неисправности или несоответствии средств измерений требо</w:t>
      </w:r>
      <w:r>
        <w:t>ваниям законодательства Российской Федерации, или иным методом, предусмотренным договором.</w:t>
      </w:r>
    </w:p>
    <w:p w:rsidR="00540DCF" w:rsidRDefault="000B2840">
      <w:pPr>
        <w:pStyle w:val="ConsPlusNormal0"/>
        <w:spacing w:before="240"/>
        <w:ind w:firstLine="540"/>
        <w:jc w:val="both"/>
      </w:pPr>
      <w:r>
        <w:lastRenderedPageBreak/>
        <w:t>31. Монтаж, эксплуатация и поверка средств измерений производятся в порядке, установленном законодательством Российской Федерации об обеспечении единства измерений.</w:t>
      </w:r>
    </w:p>
    <w:p w:rsidR="00540DCF" w:rsidRDefault="000B2840">
      <w:pPr>
        <w:pStyle w:val="ConsPlusNormal0"/>
        <w:spacing w:before="240"/>
        <w:ind w:firstLine="540"/>
        <w:jc w:val="both"/>
      </w:pPr>
      <w:r>
        <w:t>32. Ответственность за техническое состояние и поверку средств измерений учета газа несут организации, которым принадлежат средства измерений.</w:t>
      </w:r>
    </w:p>
    <w:p w:rsidR="00540DCF" w:rsidRDefault="000B2840">
      <w:pPr>
        <w:pStyle w:val="ConsPlusNormal0"/>
        <w:spacing w:before="240"/>
        <w:ind w:firstLine="540"/>
        <w:jc w:val="both"/>
      </w:pPr>
      <w:r>
        <w:t>33. Каждая из сторон договора поставки газа или договора об оказании услуг по транспортировке газа обязана обеспечить представителю другой стороны возможность проверки в любое время работоспособности средств измерений, наличия действующих свидетельств об и</w:t>
      </w:r>
      <w:r>
        <w:t>х поверке, а также документов об учете и использовании газа покупателем.</w:t>
      </w:r>
    </w:p>
    <w:p w:rsidR="00540DCF" w:rsidRDefault="000B2840">
      <w:pPr>
        <w:pStyle w:val="ConsPlusNormal0"/>
        <w:spacing w:before="240"/>
        <w:ind w:firstLine="540"/>
        <w:jc w:val="both"/>
      </w:pPr>
      <w:r>
        <w:t>В случае возникновения спорных ситуаций, связанных с выявлением несоответствия объемов газа, передаваемого газотранспортной организацией в газораспределительные сети, и объемами, зафи</w:t>
      </w:r>
      <w:r>
        <w:t>ксированными приборами учета потребителя, несогласная сторона имеет право проверки работоспособности средств измерений потребителя.</w:t>
      </w:r>
    </w:p>
    <w:p w:rsidR="00540DCF" w:rsidRDefault="000B2840">
      <w:pPr>
        <w:pStyle w:val="ConsPlusNormal0"/>
        <w:spacing w:before="240"/>
        <w:ind w:firstLine="540"/>
        <w:jc w:val="both"/>
      </w:pPr>
      <w:r>
        <w:t>34. Сторона договора поставки газа или договора об оказании услуг по транспортировке газа, ведущая учет газа, в соответствии</w:t>
      </w:r>
      <w:r>
        <w:t xml:space="preserve"> с порядком, утвержденным Министерством энергетики Российской Федерации, ежемесячно, до 5-го числа месяца, следующего за месяцем расчетного периода, составляет акт об объеме переданного газа, в котором отражаются ежесуточные объемы приема-передачи газа.</w:t>
      </w:r>
    </w:p>
    <w:p w:rsidR="00540DCF" w:rsidRDefault="000B2840">
      <w:pPr>
        <w:pStyle w:val="ConsPlusNormal0"/>
        <w:jc w:val="both"/>
      </w:pPr>
      <w:r>
        <w:t>(в</w:t>
      </w:r>
      <w:r>
        <w:t xml:space="preserve"> ред. </w:t>
      </w:r>
      <w:hyperlink r:id="rId68"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29.11.2025 N 1962)</w:t>
      </w:r>
    </w:p>
    <w:p w:rsidR="00540DCF" w:rsidRDefault="000B2840">
      <w:pPr>
        <w:pStyle w:val="ConsPlusNormal0"/>
        <w:spacing w:before="240"/>
        <w:ind w:firstLine="540"/>
        <w:jc w:val="both"/>
      </w:pPr>
      <w:r>
        <w:t>В случае если поставка газа, в том числе с применением технологии по сжижению природного газа и (или) его регазификации, осуществляется по нескольким договорам поставки газа, к учету ф</w:t>
      </w:r>
      <w:r>
        <w:t>актически поставленных объемов принимается в первую очередь объем газа, поставляемый с применением технологии по сжижению природного газа и (или) его регазификации.</w:t>
      </w:r>
    </w:p>
    <w:p w:rsidR="00540DCF" w:rsidRDefault="000B2840">
      <w:pPr>
        <w:pStyle w:val="ConsPlusNormal0"/>
        <w:spacing w:before="240"/>
        <w:ind w:firstLine="540"/>
        <w:jc w:val="both"/>
      </w:pPr>
      <w:r>
        <w:t>35. При наличии у покупателя нескольких договоров поставки газа, действующих одновременно в</w:t>
      </w:r>
      <w:r>
        <w:t xml:space="preserve"> расчетном периоде, допускается составление единого акта между покупателем и поставщиком с отражением ежесуточных объемов газа в отношении каждого договора.</w:t>
      </w:r>
    </w:p>
    <w:p w:rsidR="00540DCF" w:rsidRDefault="000B2840">
      <w:pPr>
        <w:pStyle w:val="ConsPlusNormal0"/>
        <w:spacing w:before="240"/>
        <w:ind w:firstLine="540"/>
        <w:jc w:val="both"/>
      </w:pPr>
      <w:r>
        <w:t xml:space="preserve">При несогласии одной из сторон с определением объема переданного газа эта сторона подписывает акт, </w:t>
      </w:r>
      <w:r>
        <w:t>изложив особое мнение.</w:t>
      </w:r>
    </w:p>
    <w:p w:rsidR="00540DCF" w:rsidRDefault="000B2840">
      <w:pPr>
        <w:pStyle w:val="ConsPlusNormal0"/>
        <w:spacing w:before="240"/>
        <w:ind w:firstLine="540"/>
        <w:jc w:val="both"/>
      </w:pPr>
      <w:r>
        <w:t>При наличии разногласий стороны вправе обратиться в суд.</w:t>
      </w:r>
    </w:p>
    <w:p w:rsidR="00540DCF" w:rsidRDefault="000B2840">
      <w:pPr>
        <w:pStyle w:val="ConsPlusNormal0"/>
        <w:spacing w:before="240"/>
        <w:ind w:firstLine="540"/>
        <w:jc w:val="both"/>
      </w:pPr>
      <w:r>
        <w:t>До принятия решения судом объем переданного газа устанавливается в соответствии с показаниями средств измерений стороны, передающей газ.</w:t>
      </w:r>
    </w:p>
    <w:p w:rsidR="00540DCF" w:rsidRDefault="00540DCF">
      <w:pPr>
        <w:pStyle w:val="ConsPlusNormal0"/>
        <w:jc w:val="both"/>
      </w:pPr>
    </w:p>
    <w:p w:rsidR="00540DCF" w:rsidRDefault="000B2840">
      <w:pPr>
        <w:pStyle w:val="ConsPlusTitle0"/>
        <w:jc w:val="center"/>
        <w:outlineLvl w:val="1"/>
      </w:pPr>
      <w:r>
        <w:t>VI. Расчеты за газ и его транспортиров</w:t>
      </w:r>
      <w:r>
        <w:t>ку</w:t>
      </w:r>
    </w:p>
    <w:p w:rsidR="00540DCF" w:rsidRDefault="00540DCF">
      <w:pPr>
        <w:pStyle w:val="ConsPlusNormal0"/>
        <w:jc w:val="both"/>
      </w:pPr>
    </w:p>
    <w:p w:rsidR="00540DCF" w:rsidRDefault="000B2840">
      <w:pPr>
        <w:pStyle w:val="ConsPlusNormal0"/>
        <w:ind w:firstLine="540"/>
        <w:jc w:val="both"/>
      </w:pPr>
      <w:r>
        <w:t>36. Цены на газ с учетом платы за снабженческо-сбытовые услуги и тарифы на его транспортировку с учетом специальной надбавки к тарифам на транспортировку газа газораспределительными организациями для финансирования программ газификации указываются в со</w:t>
      </w:r>
      <w:r>
        <w:t xml:space="preserve">ответствующих договорах поставки газа, в отношении которого осуществляется государственное регулирование цен (тарифов), в соответствии с законодательством Российской </w:t>
      </w:r>
      <w:r>
        <w:lastRenderedPageBreak/>
        <w:t>Федерации и нормативными правовыми актами федерального органа исполнительной власти в сфер</w:t>
      </w:r>
      <w:r>
        <w:t>е государственного регулирования цен (тарифов).</w:t>
      </w:r>
    </w:p>
    <w:p w:rsidR="00540DCF" w:rsidRDefault="000B2840">
      <w:pPr>
        <w:pStyle w:val="ConsPlusNormal0"/>
        <w:jc w:val="both"/>
      </w:pPr>
      <w:r>
        <w:t xml:space="preserve">(в ред. </w:t>
      </w:r>
      <w:hyperlink r:id="rId69"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29.11.2025 N 1962)</w:t>
      </w:r>
    </w:p>
    <w:p w:rsidR="00540DCF" w:rsidRDefault="000B2840">
      <w:pPr>
        <w:pStyle w:val="ConsPlusNormal0"/>
        <w:spacing w:before="240"/>
        <w:ind w:firstLine="540"/>
        <w:jc w:val="both"/>
      </w:pPr>
      <w:r>
        <w:t>37. Поставка и отбор газа осуществляются исключительно на возмездной основе в соответствии с заключенным договором поставки газа.</w:t>
      </w:r>
    </w:p>
    <w:p w:rsidR="00540DCF" w:rsidRDefault="000B2840">
      <w:pPr>
        <w:pStyle w:val="ConsPlusNormal0"/>
        <w:spacing w:before="240"/>
        <w:ind w:firstLine="540"/>
        <w:jc w:val="both"/>
      </w:pPr>
      <w:r>
        <w:t>Поря</w:t>
      </w:r>
      <w:r>
        <w:t xml:space="preserve">док расчетов и сроки платежей определяются договорами поставки газа в соответствии с </w:t>
      </w:r>
      <w:hyperlink r:id="rId70" w:tooltip="Постановление Правительства РФ от 04.04.2000 N 294 (ред. от 21.12.2018) &quot;Об утверждении Порядка расчетов за природный газ&quot;  {КонсультантПлюс}">
        <w:r>
          <w:rPr>
            <w:color w:val="0000FF"/>
          </w:rPr>
          <w:t>Порядком</w:t>
        </w:r>
      </w:hyperlink>
      <w:r>
        <w:t xml:space="preserve"> расчетов за природный газ, утвержденным постановлением Правительства Российской Федерации от 4 апреля 2000 г. N 294 "Об утверждении Порядка расчетов за приро</w:t>
      </w:r>
      <w:r>
        <w:t>дный газ".</w:t>
      </w:r>
    </w:p>
    <w:p w:rsidR="00540DCF" w:rsidRDefault="000B2840">
      <w:pPr>
        <w:pStyle w:val="ConsPlusNormal0"/>
        <w:spacing w:before="240"/>
        <w:ind w:firstLine="540"/>
        <w:jc w:val="both"/>
      </w:pPr>
      <w:r>
        <w:t>Порядок расчетов и сроки платежей по договорам, заключенным на организованных торгах, определяются правилами организованных торгов.</w:t>
      </w:r>
    </w:p>
    <w:p w:rsidR="00540DCF" w:rsidRDefault="000B2840">
      <w:pPr>
        <w:pStyle w:val="ConsPlusNormal0"/>
        <w:jc w:val="both"/>
      </w:pPr>
      <w:r>
        <w:t xml:space="preserve">(п. 37 в ред. </w:t>
      </w:r>
      <w:hyperlink r:id="rId71" w:tooltip="Постановление Правительства РФ от 29.11.2025 N 1962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29.11.2025 N 1962)</w:t>
      </w:r>
    </w:p>
    <w:p w:rsidR="00540DCF" w:rsidRDefault="000B2840">
      <w:pPr>
        <w:pStyle w:val="ConsPlusNormal0"/>
        <w:spacing w:before="240"/>
        <w:ind w:firstLine="540"/>
        <w:jc w:val="both"/>
      </w:pPr>
      <w:r>
        <w:t>38. Условия оплаты услуг по транс</w:t>
      </w:r>
      <w:r>
        <w:t>портировке газа определяются договором об оказании услуг по транспортировке газа, заключаемым с газотранспортной или газораспределительной организацией. Стоимость услуг по транспортировке газа определяется на основании тарифов на оказание услуг по транспор</w:t>
      </w:r>
      <w:r>
        <w:t>тировке газа, устанавливаемых в порядке, определенном федеральным органом исполнительной власти в сфере государственного регулирования цен (тарифов).</w:t>
      </w:r>
    </w:p>
    <w:p w:rsidR="00540DCF" w:rsidRDefault="00540DCF">
      <w:pPr>
        <w:pStyle w:val="ConsPlusNormal0"/>
        <w:jc w:val="both"/>
      </w:pPr>
    </w:p>
    <w:p w:rsidR="00540DCF" w:rsidRDefault="000B2840">
      <w:pPr>
        <w:pStyle w:val="ConsPlusTitle0"/>
        <w:jc w:val="center"/>
        <w:outlineLvl w:val="1"/>
      </w:pPr>
      <w:r>
        <w:t>VII. Права и обязанности сторон по договору поставки газа</w:t>
      </w:r>
    </w:p>
    <w:p w:rsidR="00540DCF" w:rsidRDefault="00540DCF">
      <w:pPr>
        <w:pStyle w:val="ConsPlusNormal0"/>
        <w:jc w:val="both"/>
      </w:pPr>
    </w:p>
    <w:p w:rsidR="00540DCF" w:rsidRDefault="000B2840">
      <w:pPr>
        <w:pStyle w:val="ConsPlusNormal0"/>
        <w:ind w:firstLine="540"/>
        <w:jc w:val="both"/>
      </w:pPr>
      <w:r>
        <w:t xml:space="preserve">39. Газораспределительная организация обязана незамедлительно осуществить полное ограничение подачи газа потребителю, сети которого имеют непосредственное присоединение к сетям указанной газораспределительной организации (транспортировщика газа), в случае </w:t>
      </w:r>
      <w:r>
        <w:t>выявления аварийной ситуации и угрозы жизни и (или) здоровью человека, вызванной неудовлетворительным состоянием газоиспользующего оборудования потребителя.</w:t>
      </w:r>
    </w:p>
    <w:p w:rsidR="00540DCF" w:rsidRDefault="000B2840">
      <w:pPr>
        <w:pStyle w:val="ConsPlusNormal0"/>
        <w:spacing w:before="240"/>
        <w:ind w:firstLine="540"/>
        <w:jc w:val="both"/>
      </w:pPr>
      <w:r>
        <w:t xml:space="preserve">40. Поставщик имеет право уменьшить или полностью прекратить поставку газа покупателям (но не ниже </w:t>
      </w:r>
      <w:r>
        <w:t>брони газопотребления) в случае двукратного и более нарушения сроков оплаты за поставленный газ и (или) за его транспортировку, за исключением потребителей, перечень которых утверждается Правительством Российской Федерации.</w:t>
      </w:r>
    </w:p>
    <w:p w:rsidR="00540DCF" w:rsidRDefault="000B2840">
      <w:pPr>
        <w:pStyle w:val="ConsPlusNormal0"/>
        <w:spacing w:before="240"/>
        <w:ind w:firstLine="540"/>
        <w:jc w:val="both"/>
      </w:pPr>
      <w:r>
        <w:t>Решение о прекращении поставки г</w:t>
      </w:r>
      <w:r>
        <w:t>аза действует до устранения обстоятельств, явившихся основанием для принятия такого решения.</w:t>
      </w:r>
    </w:p>
    <w:p w:rsidR="00540DCF" w:rsidRDefault="000B2840">
      <w:pPr>
        <w:pStyle w:val="ConsPlusNormal0"/>
        <w:spacing w:before="240"/>
        <w:ind w:firstLine="540"/>
        <w:jc w:val="both"/>
      </w:pPr>
      <w:r>
        <w:t>41. Поставщик обязан обеспечить качество газа в соответствии с нормативными требованиями.</w:t>
      </w:r>
    </w:p>
    <w:p w:rsidR="00540DCF" w:rsidRDefault="000B2840">
      <w:pPr>
        <w:pStyle w:val="ConsPlusNormal0"/>
        <w:spacing w:before="240"/>
        <w:ind w:firstLine="540"/>
        <w:jc w:val="both"/>
      </w:pPr>
      <w:r>
        <w:t>42. Одорирование газа производится в соответствии с нормативно-техническо</w:t>
      </w:r>
      <w:r>
        <w:t>й документацией.</w:t>
      </w:r>
    </w:p>
    <w:p w:rsidR="00540DCF" w:rsidRDefault="000B2840">
      <w:pPr>
        <w:pStyle w:val="ConsPlusNormal0"/>
        <w:spacing w:before="240"/>
        <w:ind w:firstLine="540"/>
        <w:jc w:val="both"/>
      </w:pPr>
      <w:r>
        <w:t>43. Поставщик, газотранспортная и газораспределительная организации и покупатель несут в установленном порядке ответственность за техническое состояние принадлежащих им объектов газоснабжения и соблюдение оперативно-диспетчерской дисциплин</w:t>
      </w:r>
      <w:r>
        <w:t>ы.</w:t>
      </w:r>
    </w:p>
    <w:p w:rsidR="00540DCF" w:rsidRDefault="000B2840">
      <w:pPr>
        <w:pStyle w:val="ConsPlusNormal0"/>
        <w:spacing w:before="240"/>
        <w:ind w:firstLine="540"/>
        <w:jc w:val="both"/>
      </w:pPr>
      <w:r>
        <w:t xml:space="preserve">44. Поставщик, газотранспортная и газораспределительная организации и покупатель </w:t>
      </w:r>
      <w:r>
        <w:lastRenderedPageBreak/>
        <w:t>обязаны немедленно сообщать друг другу об авариях и неисправностях на объектах газоснабжения, ведущих к нарушению режима поставки либо приема газа.</w:t>
      </w:r>
    </w:p>
    <w:p w:rsidR="00540DCF" w:rsidRDefault="000B2840">
      <w:pPr>
        <w:pStyle w:val="ConsPlusNormal0"/>
        <w:spacing w:before="240"/>
        <w:ind w:firstLine="540"/>
        <w:jc w:val="both"/>
      </w:pPr>
      <w:r>
        <w:t>45. Газораспределительна</w:t>
      </w:r>
      <w:r>
        <w:t>я организация представляет по запросу поставщика оперативную информацию о режиме газопотребления на объектах поставки (отбора) газа по договору (договорам) с покупателем.</w:t>
      </w:r>
    </w:p>
    <w:p w:rsidR="00540DCF" w:rsidRDefault="000B2840">
      <w:pPr>
        <w:pStyle w:val="ConsPlusNormal0"/>
        <w:spacing w:before="240"/>
        <w:ind w:firstLine="540"/>
        <w:jc w:val="both"/>
      </w:pPr>
      <w:r>
        <w:t>46. Газотранспортная организация представляет по запросу газораспределительной органи</w:t>
      </w:r>
      <w:r>
        <w:t>зации оперативную информацию об объемах и режимах поставки газа по каждой газораспределительной станции.</w:t>
      </w:r>
    </w:p>
    <w:p w:rsidR="00540DCF" w:rsidRDefault="00540DCF">
      <w:pPr>
        <w:pStyle w:val="ConsPlusNormal0"/>
        <w:jc w:val="both"/>
      </w:pPr>
    </w:p>
    <w:p w:rsidR="00540DCF" w:rsidRDefault="000B2840">
      <w:pPr>
        <w:pStyle w:val="ConsPlusTitle0"/>
        <w:jc w:val="center"/>
        <w:outlineLvl w:val="1"/>
      </w:pPr>
      <w:r>
        <w:t>VIII. Порядок определения покупателей, обязанных</w:t>
      </w:r>
    </w:p>
    <w:p w:rsidR="00540DCF" w:rsidRDefault="000B2840">
      <w:pPr>
        <w:pStyle w:val="ConsPlusTitle0"/>
        <w:jc w:val="center"/>
      </w:pPr>
      <w:r>
        <w:t>предоставить обеспечение исполнения обязательств по оплате</w:t>
      </w:r>
    </w:p>
    <w:p w:rsidR="00540DCF" w:rsidRDefault="000B2840">
      <w:pPr>
        <w:pStyle w:val="ConsPlusTitle0"/>
        <w:jc w:val="center"/>
      </w:pPr>
      <w:r>
        <w:t>газа, поставляемого по договору поставки г</w:t>
      </w:r>
      <w:r>
        <w:t>аза, заключенному</w:t>
      </w:r>
    </w:p>
    <w:p w:rsidR="00540DCF" w:rsidRDefault="000B2840">
      <w:pPr>
        <w:pStyle w:val="ConsPlusTitle0"/>
        <w:jc w:val="center"/>
      </w:pPr>
      <w:r>
        <w:t>с поставщиком, и порядок предоставления такого обеспечения</w:t>
      </w:r>
    </w:p>
    <w:p w:rsidR="00540DCF" w:rsidRDefault="00540DCF">
      <w:pPr>
        <w:pStyle w:val="ConsPlusNormal0"/>
        <w:jc w:val="both"/>
      </w:pPr>
    </w:p>
    <w:p w:rsidR="00540DCF" w:rsidRDefault="000B2840">
      <w:pPr>
        <w:pStyle w:val="ConsPlusNormal0"/>
        <w:ind w:firstLine="540"/>
        <w:jc w:val="both"/>
      </w:pPr>
      <w:bookmarkStart w:id="22" w:name="P263"/>
      <w:bookmarkEnd w:id="22"/>
      <w:r>
        <w:t>47. Покупатель обязан предоставить поставщику обеспечение исполнения обязательств по оплате газа, поставляемого по договору поставки газа, если покупатель не исполнил или ненадле</w:t>
      </w:r>
      <w:r>
        <w:t>жащим образом исполнил обязательства по оплате газа поставщику и это привело к образованию задолженности перед поставщиком по оплате газа в размере, равном двойному размеру среднемесячной величины обязательств покупателя по оплате газа или превышающем тако</w:t>
      </w:r>
      <w:r>
        <w:t>й двойной размер.</w:t>
      </w:r>
    </w:p>
    <w:p w:rsidR="00540DCF" w:rsidRDefault="000B2840">
      <w:pPr>
        <w:pStyle w:val="ConsPlusNormal0"/>
        <w:spacing w:before="240"/>
        <w:ind w:firstLine="540"/>
        <w:jc w:val="both"/>
      </w:pPr>
      <w:r>
        <w:t xml:space="preserve">При определении соответствия покупателя (за исключением теплоснабжающей организации) критерию, установленному </w:t>
      </w:r>
      <w:hyperlink w:anchor="P263" w:tooltip="47. Покупатель обязан предоставить поставщику обеспечение исполнения обязательств по оплате газа, поставляемого по договору поставки газа, если покупатель не исполнил или ненадлежащим образом исполнил обязательства по оплате газа поставщику и это привело к обр">
        <w:r>
          <w:rPr>
            <w:color w:val="0000FF"/>
          </w:rPr>
          <w:t>абзацем первым</w:t>
        </w:r>
      </w:hyperlink>
      <w:r>
        <w:t xml:space="preserve"> настоящего пункта, учитывается задолженность перед поставщиком по оплате газ</w:t>
      </w:r>
      <w:r>
        <w:t>а, подтвержденная вступившим в законную силу решением суда или признанная покупателем.</w:t>
      </w:r>
    </w:p>
    <w:p w:rsidR="00540DCF" w:rsidRDefault="000B2840">
      <w:pPr>
        <w:pStyle w:val="ConsPlusNormal0"/>
        <w:spacing w:before="240"/>
        <w:ind w:firstLine="540"/>
        <w:jc w:val="both"/>
      </w:pPr>
      <w:r>
        <w:t xml:space="preserve">При определении соответствия покупателя - теплоснабжающей организации критерию, установленному </w:t>
      </w:r>
      <w:hyperlink w:anchor="P263" w:tooltip="47. Покупатель обязан предоставить поставщику обеспечение исполнения обязательств по оплате газа, поставляемого по договору поставки газа, если покупатель не исполнил или ненадлежащим образом исполнил обязательства по оплате газа поставщику и это привело к обр">
        <w:r>
          <w:rPr>
            <w:color w:val="0000FF"/>
          </w:rPr>
          <w:t>абзацем первым</w:t>
        </w:r>
      </w:hyperlink>
      <w:r>
        <w:t xml:space="preserve"> настоящего пункта, учитывается умноженный на коэффициент 0,6 размер задолженности теплоснабжающей организации перед поставщиком по оплате газа, подтвержденный вступившим в законную силу решением суда или пр</w:t>
      </w:r>
      <w:r>
        <w:t>изнанный теплоснабжающей организацией.</w:t>
      </w:r>
    </w:p>
    <w:p w:rsidR="00540DCF" w:rsidRDefault="000B2840">
      <w:pPr>
        <w:pStyle w:val="ConsPlusNormal0"/>
        <w:spacing w:before="240"/>
        <w:ind w:firstLine="540"/>
        <w:jc w:val="both"/>
      </w:pPr>
      <w:r>
        <w:t xml:space="preserve">Документами, свидетельствующими о признании покупателем задолженности перед поставщиком, являются документы, в которых содержится явно выраженное согласие покупателя с фактом наличия задолженности перед поставщиком и </w:t>
      </w:r>
      <w:r>
        <w:t>с размером такой задолженности (соглашение между поставщиком и покупателем, акт сверки взаимных расчетов, письмо, подписанное уполномоченным лицом покупателя, или иной документ).</w:t>
      </w:r>
    </w:p>
    <w:p w:rsidR="00540DCF" w:rsidRDefault="000B2840">
      <w:pPr>
        <w:pStyle w:val="ConsPlusNormal0"/>
        <w:spacing w:before="240"/>
        <w:ind w:firstLine="540"/>
        <w:jc w:val="both"/>
      </w:pPr>
      <w:r>
        <w:t>В целях применения настоящих Правил среднемесячная величина обязательств по о</w:t>
      </w:r>
      <w:r>
        <w:t>плате газа (P</w:t>
      </w:r>
      <w:r>
        <w:rPr>
          <w:vertAlign w:val="subscript"/>
        </w:rPr>
        <w:t>обяз</w:t>
      </w:r>
      <w:r>
        <w:t>) определяется поставщиком по формуле:</w:t>
      </w:r>
    </w:p>
    <w:p w:rsidR="00540DCF" w:rsidRDefault="00540DCF">
      <w:pPr>
        <w:pStyle w:val="ConsPlusNormal0"/>
        <w:jc w:val="both"/>
      </w:pPr>
    </w:p>
    <w:p w:rsidR="00540DCF" w:rsidRDefault="000B2840">
      <w:pPr>
        <w:pStyle w:val="ConsPlusNormal0"/>
        <w:jc w:val="center"/>
      </w:pPr>
      <w:r>
        <w:rPr>
          <w:noProof/>
          <w:position w:val="-24"/>
        </w:rPr>
        <w:drawing>
          <wp:inline distT="0" distB="0" distL="0" distR="0">
            <wp:extent cx="1005840" cy="46863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005840" cy="468630"/>
                    </a:xfrm>
                    <a:prstGeom prst="rect">
                      <a:avLst/>
                    </a:prstGeom>
                    <a:noFill/>
                    <a:ln>
                      <a:noFill/>
                    </a:ln>
                  </pic:spPr>
                </pic:pic>
              </a:graphicData>
            </a:graphic>
          </wp:inline>
        </w:drawing>
      </w:r>
    </w:p>
    <w:p w:rsidR="00540DCF" w:rsidRDefault="00540DCF">
      <w:pPr>
        <w:pStyle w:val="ConsPlusNormal0"/>
        <w:jc w:val="both"/>
      </w:pPr>
    </w:p>
    <w:p w:rsidR="00540DCF" w:rsidRDefault="000B2840">
      <w:pPr>
        <w:pStyle w:val="ConsPlusNormal0"/>
        <w:ind w:firstLine="540"/>
        <w:jc w:val="both"/>
      </w:pPr>
      <w:r>
        <w:t>где:</w:t>
      </w:r>
    </w:p>
    <w:p w:rsidR="00540DCF" w:rsidRDefault="000B2840">
      <w:pPr>
        <w:pStyle w:val="ConsPlusNormal0"/>
        <w:spacing w:before="240"/>
        <w:ind w:firstLine="540"/>
        <w:jc w:val="both"/>
      </w:pPr>
      <w:r>
        <w:lastRenderedPageBreak/>
        <w:t>S</w:t>
      </w:r>
      <w:r>
        <w:rPr>
          <w:vertAlign w:val="subscript"/>
        </w:rPr>
        <w:t>пост</w:t>
      </w:r>
      <w:r>
        <w:t xml:space="preserve"> - стоимость газа, указанная в счетах на оплату фактически потребленного газа или в иных платежных документах, выставленных поставщиком покупателю за расчетные периоды, за которые у покупателя образовалась указанная в </w:t>
      </w:r>
      <w:hyperlink w:anchor="P263" w:tooltip="47. Покупатель обязан предоставить поставщику обеспечение исполнения обязательств по оплате газа, поставляемого по договору поставки газа, если покупатель не исполнил или ненадлежащим образом исполнил обязательства по оплате газа поставщику и это привело к обр">
        <w:r>
          <w:rPr>
            <w:color w:val="0000FF"/>
          </w:rPr>
          <w:t>а</w:t>
        </w:r>
        <w:r>
          <w:rPr>
            <w:color w:val="0000FF"/>
          </w:rPr>
          <w:t>бзаце первом</w:t>
        </w:r>
      </w:hyperlink>
      <w:r>
        <w:t xml:space="preserve"> настоящего пункта задолженность перед поставщиком, подтвержденная вступившим в законную силу решением суда или признанная покупателем;</w:t>
      </w:r>
    </w:p>
    <w:p w:rsidR="00540DCF" w:rsidRDefault="000B2840">
      <w:pPr>
        <w:pStyle w:val="ConsPlusNormal0"/>
        <w:spacing w:before="240"/>
        <w:ind w:firstLine="540"/>
        <w:jc w:val="both"/>
      </w:pPr>
      <w:r>
        <w:t>n - количество месяцев в периоде, за который определена стоимость газа (S</w:t>
      </w:r>
      <w:r>
        <w:rPr>
          <w:vertAlign w:val="subscript"/>
        </w:rPr>
        <w:t>пост</w:t>
      </w:r>
      <w:r>
        <w:t>) и за который у покупателя обр</w:t>
      </w:r>
      <w:r>
        <w:t xml:space="preserve">азовалась указанная в </w:t>
      </w:r>
      <w:hyperlink w:anchor="P263" w:tooltip="47. Покупатель обязан предоставить поставщику обеспечение исполнения обязательств по оплате газа, поставляемого по договору поставки газа, если покупатель не исполнил или ненадлежащим образом исполнил обязательства по оплате газа поставщику и это привело к обр">
        <w:r>
          <w:rPr>
            <w:color w:val="0000FF"/>
          </w:rPr>
          <w:t>абзаце первом</w:t>
        </w:r>
      </w:hyperlink>
      <w:r>
        <w:t xml:space="preserve"> настоящего пункта задолженность перед поставщиком, подтвержденная вступившим в законную силу решением суда или признанная покупателем.</w:t>
      </w:r>
    </w:p>
    <w:p w:rsidR="00540DCF" w:rsidRDefault="000B2840">
      <w:pPr>
        <w:pStyle w:val="ConsPlusNormal0"/>
        <w:spacing w:before="240"/>
        <w:ind w:firstLine="540"/>
        <w:jc w:val="both"/>
      </w:pPr>
      <w:bookmarkStart w:id="23" w:name="P274"/>
      <w:bookmarkEnd w:id="23"/>
      <w:r>
        <w:t>48. Поставщик определяет покупателя, соответству</w:t>
      </w:r>
      <w:r>
        <w:t xml:space="preserve">ющего предусмотренному </w:t>
      </w:r>
      <w:hyperlink w:anchor="P263" w:tooltip="47. Покупатель обязан предоставить поставщику обеспечение исполнения обязательств по оплате газа, поставляемого по договору поставки газа, если покупатель не исполнил или ненадлежащим образом исполнил обязательства по оплате газа поставщику и это привело к обр">
        <w:r>
          <w:rPr>
            <w:color w:val="0000FF"/>
          </w:rPr>
          <w:t>абзацем первым пункта 47</w:t>
        </w:r>
      </w:hyperlink>
      <w:r>
        <w:t xml:space="preserve"> настоящих Правил критерию, и направляет ему уведомление об обязанности предоставить обеспечение исполнения обязательств по оплате газа способом, позволяющим подтвердить фа</w:t>
      </w:r>
      <w:r>
        <w:t>кт и дату получения уведомления.</w:t>
      </w:r>
    </w:p>
    <w:p w:rsidR="00540DCF" w:rsidRDefault="000B2840">
      <w:pPr>
        <w:pStyle w:val="ConsPlusNormal0"/>
        <w:spacing w:before="240"/>
        <w:ind w:firstLine="540"/>
        <w:jc w:val="both"/>
      </w:pPr>
      <w:r>
        <w:t xml:space="preserve">Уведомление об обязанности предоставить обеспечение исполнения обязательств по оплате газа направляется в срок, не превышающий 6 месяцев со дня возникновения задолженности, при наличии которой в соответствии с </w:t>
      </w:r>
      <w:hyperlink w:anchor="P263" w:tooltip="47. Покупатель обязан предоставить поставщику обеспечение исполнения обязательств по оплате газа, поставляемого по договору поставки газа, если покупатель не исполнил или ненадлежащим образом исполнил обязательства по оплате газа поставщику и это привело к обр">
        <w:r>
          <w:rPr>
            <w:color w:val="0000FF"/>
          </w:rPr>
          <w:t>пунктом 47</w:t>
        </w:r>
      </w:hyperlink>
      <w:r>
        <w:t xml:space="preserve"> настоящих Правил покупатель обязан предоставить поставщику обеспечение исполнения обязательств по оплате газа.</w:t>
      </w:r>
    </w:p>
    <w:p w:rsidR="00540DCF" w:rsidRDefault="000B2840">
      <w:pPr>
        <w:pStyle w:val="ConsPlusNormal0"/>
        <w:spacing w:before="240"/>
        <w:ind w:firstLine="540"/>
        <w:jc w:val="both"/>
      </w:pPr>
      <w:r>
        <w:t>Указанное уведомление должно содержать следующую информацию:</w:t>
      </w:r>
    </w:p>
    <w:p w:rsidR="00540DCF" w:rsidRDefault="000B2840">
      <w:pPr>
        <w:pStyle w:val="ConsPlusNormal0"/>
        <w:spacing w:before="240"/>
        <w:ind w:firstLine="540"/>
        <w:jc w:val="both"/>
      </w:pPr>
      <w:r>
        <w:t>размер задолженности покупателя, послуживший осно</w:t>
      </w:r>
      <w:r>
        <w:t>ванием для предъявления требования о предоставлении обеспечения исполнения обязательств, расчет указанного размера задолженности и среднемесячной величины обязательств покупателя по оплате газа;</w:t>
      </w:r>
    </w:p>
    <w:p w:rsidR="00540DCF" w:rsidRDefault="000B2840">
      <w:pPr>
        <w:pStyle w:val="ConsPlusNormal0"/>
        <w:spacing w:before="240"/>
        <w:ind w:firstLine="540"/>
        <w:jc w:val="both"/>
      </w:pPr>
      <w:r>
        <w:t xml:space="preserve">величина обеспечения исполнения обязательств по оплате газа, </w:t>
      </w:r>
      <w:r>
        <w:t>подлежащего предоставлению покупателем поставщику;</w:t>
      </w:r>
    </w:p>
    <w:p w:rsidR="00540DCF" w:rsidRDefault="000B2840">
      <w:pPr>
        <w:pStyle w:val="ConsPlusNormal0"/>
        <w:spacing w:before="240"/>
        <w:ind w:firstLine="540"/>
        <w:jc w:val="both"/>
      </w:pPr>
      <w:r>
        <w:t>срок, на который должно быть предоставлено обеспечение исполнения обязательств по оплате газа;</w:t>
      </w:r>
    </w:p>
    <w:p w:rsidR="00540DCF" w:rsidRDefault="000B2840">
      <w:pPr>
        <w:pStyle w:val="ConsPlusNormal0"/>
        <w:spacing w:before="240"/>
        <w:ind w:firstLine="540"/>
        <w:jc w:val="both"/>
      </w:pPr>
      <w:bookmarkStart w:id="24" w:name="P280"/>
      <w:bookmarkEnd w:id="24"/>
      <w:r>
        <w:t>срок, в течение которого необходимо предоставить обеспечение исполнения обязательств по оплате газа.</w:t>
      </w:r>
    </w:p>
    <w:p w:rsidR="00540DCF" w:rsidRDefault="000B2840">
      <w:pPr>
        <w:pStyle w:val="ConsPlusNormal0"/>
        <w:spacing w:before="240"/>
        <w:ind w:firstLine="540"/>
        <w:jc w:val="both"/>
      </w:pPr>
      <w:bookmarkStart w:id="25" w:name="P281"/>
      <w:bookmarkEnd w:id="25"/>
      <w:r>
        <w:t>49. Велич</w:t>
      </w:r>
      <w:r>
        <w:t xml:space="preserve">ина обеспечения исполнения обязательств по оплате газа, подлежащего предоставлению покупателем, который соответствует предусмотренному </w:t>
      </w:r>
      <w:hyperlink w:anchor="P263" w:tooltip="47. Покупатель обязан предоставить поставщику обеспечение исполнения обязательств по оплате газа, поставляемого по договору поставки газа, если покупатель не исполнил или ненадлежащим образом исполнил обязательства по оплате газа поставщику и это привело к обр">
        <w:r>
          <w:rPr>
            <w:color w:val="0000FF"/>
          </w:rPr>
          <w:t>абзацем первым пункта 47</w:t>
        </w:r>
      </w:hyperlink>
      <w:r>
        <w:t xml:space="preserve"> настоящих Правил критерию, определяется поставщиком и не мо</w:t>
      </w:r>
      <w:r>
        <w:t>жет превышать размер задолженности покупателя по оплате газа, послуживший основанием для предъявления к нему требования о предоставлении обеспечения исполнения обязательств.</w:t>
      </w:r>
    </w:p>
    <w:p w:rsidR="00540DCF" w:rsidRDefault="000B2840">
      <w:pPr>
        <w:pStyle w:val="ConsPlusNormal0"/>
        <w:spacing w:before="240"/>
        <w:ind w:firstLine="540"/>
        <w:jc w:val="both"/>
      </w:pPr>
      <w:r>
        <w:t xml:space="preserve">50. Покупатель, соответствующий предусмотренному </w:t>
      </w:r>
      <w:hyperlink w:anchor="P263" w:tooltip="47. Покупатель обязан предоставить поставщику обеспечение исполнения обязательств по оплате газа, поставляемого по договору поставки газа, если покупатель не исполнил или ненадлежащим образом исполнил обязательства по оплате газа поставщику и это привело к обр">
        <w:r>
          <w:rPr>
            <w:color w:val="0000FF"/>
          </w:rPr>
          <w:t>абзацем первым пункта 47</w:t>
        </w:r>
      </w:hyperlink>
      <w:r>
        <w:t xml:space="preserve"> настоящих Правил критерию, обязан предоставить поставщику обеспечение исполнения обязательств по оплате газа на срок, определяемый поставщиком. Указанный срок не может превышать 6 месяцев со дня предоставления обеспечения испол</w:t>
      </w:r>
      <w:r>
        <w:t>нения обязательств.</w:t>
      </w:r>
    </w:p>
    <w:p w:rsidR="00540DCF" w:rsidRDefault="000B2840">
      <w:pPr>
        <w:pStyle w:val="ConsPlusNormal0"/>
        <w:spacing w:before="240"/>
        <w:ind w:firstLine="540"/>
        <w:jc w:val="both"/>
      </w:pPr>
      <w:r>
        <w:t xml:space="preserve">51. Срок, в течение которого необходимо предоставить обеспечение исполнения </w:t>
      </w:r>
      <w:r>
        <w:lastRenderedPageBreak/>
        <w:t>обязательств по оплате газа, определяется поставщиком, при этом дата окончания указанного срока не может наступить ранее чем через 60 дней со дня получения поку</w:t>
      </w:r>
      <w:r>
        <w:t>пателем уведомления об обязанности предоставить обеспечение исполнения обязательств по оплате газа.</w:t>
      </w:r>
    </w:p>
    <w:p w:rsidR="00540DCF" w:rsidRDefault="000B2840">
      <w:pPr>
        <w:pStyle w:val="ConsPlusNormal0"/>
        <w:spacing w:before="240"/>
        <w:ind w:firstLine="540"/>
        <w:jc w:val="both"/>
      </w:pPr>
      <w:r>
        <w:t xml:space="preserve">52. Обеспечение исполнения обязательств по оплате газа предоставляется покупателем, который соответствует предусмотренному </w:t>
      </w:r>
      <w:hyperlink w:anchor="P263" w:tooltip="47. Покупатель обязан предоставить поставщику обеспечение исполнения обязательств по оплате газа, поставляемого по договору поставки газа, если покупатель не исполнил или ненадлежащим образом исполнил обязательства по оплате газа поставщику и это привело к обр">
        <w:r>
          <w:rPr>
            <w:color w:val="0000FF"/>
          </w:rPr>
          <w:t>абзацем первым пункта 47</w:t>
        </w:r>
      </w:hyperlink>
      <w:r>
        <w:t xml:space="preserve"> настоящих Правил критерию и определен поставщиком, в виде выдаваемой банком независимой гарантии, соответствующей требованиям законодательства Российской Федерации (далее - банковская гарантия).</w:t>
      </w:r>
    </w:p>
    <w:p w:rsidR="00540DCF" w:rsidRDefault="000B2840">
      <w:pPr>
        <w:pStyle w:val="ConsPlusNormal0"/>
        <w:spacing w:before="240"/>
        <w:ind w:firstLine="540"/>
        <w:jc w:val="both"/>
      </w:pPr>
      <w:r>
        <w:t>Банковская гарантия обеспечивает</w:t>
      </w:r>
      <w:r>
        <w:t xml:space="preserve"> исполнение возникших после ее выдачи обязанностей по оплате газа, поставляемого по договорам поставки газа.</w:t>
      </w:r>
    </w:p>
    <w:p w:rsidR="00540DCF" w:rsidRDefault="000B2840">
      <w:pPr>
        <w:pStyle w:val="ConsPlusNormal0"/>
        <w:spacing w:before="240"/>
        <w:ind w:firstLine="540"/>
        <w:jc w:val="both"/>
      </w:pPr>
      <w:r>
        <w:t>По согласованию с поставщиком покупателем может быть предоставлена государственная или муниципальная гарантия либо исполнение обязательств по оплат</w:t>
      </w:r>
      <w:r>
        <w:t>е газа может быть обеспечено иными способами, предусмотренными законом или договором.</w:t>
      </w:r>
    </w:p>
    <w:p w:rsidR="00540DCF" w:rsidRDefault="000B2840">
      <w:pPr>
        <w:pStyle w:val="ConsPlusNormal0"/>
        <w:spacing w:before="240"/>
        <w:ind w:firstLine="540"/>
        <w:jc w:val="both"/>
      </w:pPr>
      <w:r>
        <w:t xml:space="preserve">Предоставление обеспечения исполнения обязательств по оплате газа не требуется, если до истечения срока, предусмотренного </w:t>
      </w:r>
      <w:hyperlink w:anchor="P280" w:tooltip="срок, в течение которого необходимо предоставить обеспечение исполнения обязательств по оплате газа.">
        <w:r>
          <w:rPr>
            <w:color w:val="0000FF"/>
          </w:rPr>
          <w:t>абзацем седьмым пункта 48</w:t>
        </w:r>
      </w:hyperlink>
      <w:r>
        <w:t xml:space="preserve"> настоящих Правил, обязательства по оплате газа, неисполнение или ненадлежащее исполнение которых по</w:t>
      </w:r>
      <w:r>
        <w:t>служило основанием для возникновения у покупателя обязанности предоставить обеспечение исполнения обязательств, исполнены в полном объеме.</w:t>
      </w:r>
    </w:p>
    <w:p w:rsidR="00540DCF" w:rsidRDefault="000B2840">
      <w:pPr>
        <w:pStyle w:val="ConsPlusNormal0"/>
        <w:spacing w:before="240"/>
        <w:ind w:firstLine="540"/>
        <w:jc w:val="both"/>
      </w:pPr>
      <w:bookmarkStart w:id="26" w:name="P288"/>
      <w:bookmarkEnd w:id="26"/>
      <w:r>
        <w:t xml:space="preserve">53. В случае если представленная покупателем банковская гарантия удовлетворяет требованиям Федерального </w:t>
      </w:r>
      <w:hyperlink r:id="rId73" w:tooltip="Федеральный закон от 31.03.1999 N 69-ФЗ (ред. от 27.10.2025) &quot;О газоснабжении в Российской Федерации&quot;  {КонсультантПлюс}">
        <w:r>
          <w:rPr>
            <w:color w:val="0000FF"/>
          </w:rPr>
          <w:t>закона</w:t>
        </w:r>
      </w:hyperlink>
      <w:r>
        <w:t xml:space="preserve"> "О газоснабжении в Российской Федерации</w:t>
      </w:r>
      <w:r>
        <w:t>" и настоящих Правил или если предоставленное иное обеспечение исполнения обязательств по оплате газа соответствует способу и условиям обеспечения исполнения обязательств, согласованным между поставщиком и покупателем, а также требованиям закона или догово</w:t>
      </w:r>
      <w:r>
        <w:t>ра, поставщик не позднее 3 рабочих дней со дня получения банковской гарантии (иного обеспечения исполнения обязательств по оплате газа) направляет покупателю уведомление о ее принятии способом, позволяющим подтвердить факт и дату получения уведомления.</w:t>
      </w:r>
    </w:p>
    <w:p w:rsidR="00540DCF" w:rsidRDefault="000B2840">
      <w:pPr>
        <w:pStyle w:val="ConsPlusNormal0"/>
        <w:spacing w:before="240"/>
        <w:ind w:firstLine="540"/>
        <w:jc w:val="both"/>
      </w:pPr>
      <w:r>
        <w:t>В с</w:t>
      </w:r>
      <w:r>
        <w:t xml:space="preserve">лучае если предоставленная банковская гарантия не удовлетворяет требованиям Федерального </w:t>
      </w:r>
      <w:hyperlink r:id="rId74" w:tooltip="Федеральный закон от 31.03.1999 N 69-ФЗ (ред. от 27.10.2025) &quot;О газоснабжении в Российской Федерации&quot;  {КонсультантПлюс}">
        <w:r>
          <w:rPr>
            <w:color w:val="0000FF"/>
          </w:rPr>
          <w:t>закона</w:t>
        </w:r>
      </w:hyperlink>
      <w:r>
        <w:t xml:space="preserve"> "О газоснабжении в Российской Федерации" и настоящих Правил, поставщик в срок, предусмотренный </w:t>
      </w:r>
      <w:hyperlink w:anchor="P288" w:tooltip="53. В случае если представленная покупателем банковская гарантия удовлетворяет требованиям Федерального закона &quot;О газоснабжении в Российской Федерации&quot; и настоящих Правил или если предоставленное иное обеспечение исполнения обязательств по оплате газа соответс">
        <w:r>
          <w:rPr>
            <w:color w:val="0000FF"/>
          </w:rPr>
          <w:t>абзацем первым</w:t>
        </w:r>
      </w:hyperlink>
      <w:r>
        <w:t xml:space="preserve"> настоящего пункта, направляет покупателю уве</w:t>
      </w:r>
      <w:r>
        <w:t>домление о непринятии предоставленной банковской гарантии с указанием причины непринятия способом, позволяющим подтвердить факт и дату получения уведомления.</w:t>
      </w:r>
    </w:p>
    <w:p w:rsidR="00540DCF" w:rsidRDefault="000B2840">
      <w:pPr>
        <w:pStyle w:val="ConsPlusNormal0"/>
        <w:spacing w:before="240"/>
        <w:ind w:firstLine="540"/>
        <w:jc w:val="both"/>
      </w:pPr>
      <w:r>
        <w:t>В случае если предоставленное иное обеспечение исполнения обязательств по оплате газа не соответст</w:t>
      </w:r>
      <w:r>
        <w:t xml:space="preserve">вует способу и условиям обеспечения исполнения обязательств, согласованным между поставщиком и покупателем, а также требованиям закона или договора, поставщик в срок, предусмотренный </w:t>
      </w:r>
      <w:hyperlink w:anchor="P288" w:tooltip="53. В случае если представленная покупателем банковская гарантия удовлетворяет требованиям Федерального закона &quot;О газоснабжении в Российской Федерации&quot; и настоящих Правил или если предоставленное иное обеспечение исполнения обязательств по оплате газа соответс">
        <w:r>
          <w:rPr>
            <w:color w:val="0000FF"/>
          </w:rPr>
          <w:t>абзацем первым</w:t>
        </w:r>
      </w:hyperlink>
      <w:r>
        <w:t xml:space="preserve"> настоящего пункта, </w:t>
      </w:r>
      <w:r>
        <w:t>направляет покупателю уведомление о непринятии предоставленного обеспечения исполнения с указанием причины непринятия способом, позволяющим подтвердить факт и дату получения уведомления.</w:t>
      </w:r>
    </w:p>
    <w:p w:rsidR="00540DCF" w:rsidRDefault="000B2840">
      <w:pPr>
        <w:pStyle w:val="ConsPlusNormal0"/>
        <w:spacing w:before="240"/>
        <w:ind w:firstLine="540"/>
        <w:jc w:val="both"/>
      </w:pPr>
      <w:bookmarkStart w:id="27" w:name="P291"/>
      <w:bookmarkEnd w:id="27"/>
      <w:r>
        <w:t>54. Поставщик подготавливает предложения для формирования перечня пок</w:t>
      </w:r>
      <w:r>
        <w:t>упателей, в отношении которых поставщиками газа установлена обязанность предоставления обеспечения исполнения обязательств по оплате поставляемого газа.</w:t>
      </w:r>
    </w:p>
    <w:p w:rsidR="00540DCF" w:rsidRDefault="000B2840">
      <w:pPr>
        <w:pStyle w:val="ConsPlusNormal0"/>
        <w:spacing w:before="240"/>
        <w:ind w:firstLine="540"/>
        <w:jc w:val="both"/>
      </w:pPr>
      <w:r>
        <w:lastRenderedPageBreak/>
        <w:t>Указанные предложения должны содержать следующие сведения о покупателе:</w:t>
      </w:r>
    </w:p>
    <w:p w:rsidR="00540DCF" w:rsidRDefault="000B2840">
      <w:pPr>
        <w:pStyle w:val="ConsPlusNormal0"/>
        <w:spacing w:before="240"/>
        <w:ind w:firstLine="540"/>
        <w:jc w:val="both"/>
      </w:pPr>
      <w:r>
        <w:t>полное и сокращенное (при налич</w:t>
      </w:r>
      <w:r>
        <w:t>ии) наименования юридического лица, его адрес, идентификационный номер налогоплательщика и код причины постановки юридического лица на учет в налоговом органе в соответствии со сведениями, содержащимися в Едином государственном реестре юридических лиц;</w:t>
      </w:r>
    </w:p>
    <w:p w:rsidR="00540DCF" w:rsidRDefault="000B2840">
      <w:pPr>
        <w:pStyle w:val="ConsPlusNormal0"/>
        <w:spacing w:before="240"/>
        <w:ind w:firstLine="540"/>
        <w:jc w:val="both"/>
      </w:pPr>
      <w:r>
        <w:t>фам</w:t>
      </w:r>
      <w:r>
        <w:t>илия, имя и отчество (при наличии) индивидуального предпринимателя (физического лица),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 (при наличии таких</w:t>
      </w:r>
      <w:r>
        <w:t xml:space="preserve"> сведений);</w:t>
      </w:r>
    </w:p>
    <w:p w:rsidR="00540DCF" w:rsidRDefault="000B2840">
      <w:pPr>
        <w:pStyle w:val="ConsPlusNormal0"/>
        <w:spacing w:before="240"/>
        <w:ind w:firstLine="540"/>
        <w:jc w:val="both"/>
      </w:pPr>
      <w:r>
        <w:t>дата получения покупателем уведомления об обязанности предоставить обеспечение исполнения обязательств.</w:t>
      </w:r>
    </w:p>
    <w:p w:rsidR="00540DCF" w:rsidRDefault="000B2840">
      <w:pPr>
        <w:pStyle w:val="ConsPlusNormal0"/>
        <w:spacing w:before="240"/>
        <w:ind w:firstLine="540"/>
        <w:jc w:val="both"/>
      </w:pPr>
      <w:r>
        <w:t>Указанные предложения поставщик направляет в электронном виде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на территории которого такой поставщик</w:t>
      </w:r>
      <w:r>
        <w:t xml:space="preserve"> осуществляет поставку газа, ежемесячно, не позднее 5-го рабочего дня месяца.</w:t>
      </w:r>
    </w:p>
    <w:p w:rsidR="00540DCF" w:rsidRDefault="000B2840">
      <w:pPr>
        <w:pStyle w:val="ConsPlusNormal0"/>
        <w:spacing w:before="240"/>
        <w:ind w:firstLine="540"/>
        <w:jc w:val="both"/>
      </w:pPr>
      <w:r>
        <w:t>В случае полного погашения покупателем задолженности по оплате газа, послужившей основанием для возникновения обязанности предоставить обеспечение исполнения обязательств, постав</w:t>
      </w:r>
      <w:r>
        <w:t xml:space="preserve">щик направляет в электронном виде не позднее 5-го рабочего дня месяца, следующего за месяцем, в котором погашена указанная задолженность, предложение об исключении такого покупателя из перечня покупателей, сформированного в соответствии с </w:t>
      </w:r>
      <w:hyperlink w:anchor="P298" w:tooltip="55.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 позднее 5-го рабочего дня, следующего за днем получения от поставщиков предложений, указанных в пунк">
        <w:r>
          <w:rPr>
            <w:color w:val="0000FF"/>
          </w:rPr>
          <w:t>пунктом 55</w:t>
        </w:r>
      </w:hyperlink>
      <w:r>
        <w:t xml:space="preserve"> настоящих Правил,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на территории которого этот поставщик осуществляет </w:t>
      </w:r>
      <w:r>
        <w:t>поставку газа.</w:t>
      </w:r>
    </w:p>
    <w:p w:rsidR="00540DCF" w:rsidRDefault="000B2840">
      <w:pPr>
        <w:pStyle w:val="ConsPlusNormal0"/>
        <w:spacing w:before="240"/>
        <w:ind w:firstLine="540"/>
        <w:jc w:val="both"/>
      </w:pPr>
      <w:bookmarkStart w:id="28" w:name="P298"/>
      <w:bookmarkEnd w:id="28"/>
      <w:r>
        <w:t>55.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 позднее 5-го рабочего дня, следующего за днем получения от поставщиков предложени</w:t>
      </w:r>
      <w:r>
        <w:t xml:space="preserve">й, указанных в </w:t>
      </w:r>
      <w:hyperlink w:anchor="P291" w:tooltip="54. Поставщик подготавливает предложения для формирования перечня покупателей, в отношении которых поставщиками газа установлена обязанность предоставления обеспечения исполнения обязательств по оплате поставляемого газа.">
        <w:r>
          <w:rPr>
            <w:color w:val="0000FF"/>
          </w:rPr>
          <w:t>пункте 54</w:t>
        </w:r>
      </w:hyperlink>
      <w:r>
        <w:t xml:space="preserve"> настоящих Правил, формирует перечень покупателей газа, в отношении которых поставщиками газа установлена обязанность предоставления обеспечения исполнения обязательств по оплате газа, и размещает указанный перечень в открытом доступе</w:t>
      </w:r>
      <w:r>
        <w:t xml:space="preserve"> на официальном сайте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информационно-телекоммуникационной сети "Интернет".</w:t>
      </w:r>
    </w:p>
    <w:p w:rsidR="00540DCF" w:rsidRDefault="000B2840">
      <w:pPr>
        <w:pStyle w:val="ConsPlusNormal0"/>
        <w:spacing w:before="240"/>
        <w:ind w:firstLine="540"/>
        <w:jc w:val="both"/>
      </w:pPr>
      <w:r>
        <w:t>Ведение указанного перечн</w:t>
      </w:r>
      <w:r>
        <w:t>я осуществляется в электронном виде путем внесения в него следующих сведений о покупателях:</w:t>
      </w:r>
    </w:p>
    <w:p w:rsidR="00540DCF" w:rsidRDefault="000B2840">
      <w:pPr>
        <w:pStyle w:val="ConsPlusNormal0"/>
        <w:spacing w:before="240"/>
        <w:ind w:firstLine="540"/>
        <w:jc w:val="both"/>
      </w:pPr>
      <w:r>
        <w:t>полное и сокращенное (при наличии) наименования юридического лица;</w:t>
      </w:r>
    </w:p>
    <w:p w:rsidR="00540DCF" w:rsidRDefault="000B2840">
      <w:pPr>
        <w:pStyle w:val="ConsPlusNormal0"/>
        <w:spacing w:before="240"/>
        <w:ind w:firstLine="540"/>
        <w:jc w:val="both"/>
      </w:pPr>
      <w:r>
        <w:t>фамилия, имя и отчество (при наличии) индивидуального предпринимателя (физического лица);</w:t>
      </w:r>
    </w:p>
    <w:p w:rsidR="00540DCF" w:rsidRDefault="000B2840">
      <w:pPr>
        <w:pStyle w:val="ConsPlusNormal0"/>
        <w:spacing w:before="240"/>
        <w:ind w:firstLine="540"/>
        <w:jc w:val="both"/>
      </w:pPr>
      <w:r>
        <w:t>адрес ю</w:t>
      </w:r>
      <w:r>
        <w:t>ридического лица;</w:t>
      </w:r>
    </w:p>
    <w:p w:rsidR="00540DCF" w:rsidRDefault="000B2840">
      <w:pPr>
        <w:pStyle w:val="ConsPlusNormal0"/>
        <w:spacing w:before="240"/>
        <w:ind w:firstLine="540"/>
        <w:jc w:val="both"/>
      </w:pPr>
      <w:r>
        <w:lastRenderedPageBreak/>
        <w:t>идентификационный номер налогоплательщика;</w:t>
      </w:r>
    </w:p>
    <w:p w:rsidR="00540DCF" w:rsidRDefault="000B2840">
      <w:pPr>
        <w:pStyle w:val="ConsPlusNormal0"/>
        <w:spacing w:before="240"/>
        <w:ind w:firstLine="540"/>
        <w:jc w:val="both"/>
      </w:pPr>
      <w:r>
        <w:t>код причины постановки юридического лица на учет в налоговом органе;</w:t>
      </w:r>
    </w:p>
    <w:p w:rsidR="00540DCF" w:rsidRDefault="000B2840">
      <w:pPr>
        <w:pStyle w:val="ConsPlusNormal0"/>
        <w:spacing w:before="240"/>
        <w:ind w:firstLine="540"/>
        <w:jc w:val="both"/>
      </w:pPr>
      <w:r>
        <w:t>дата получения покупателем уведомления об обязанности предоставить обеспечение исполнения обязательств.</w:t>
      </w:r>
    </w:p>
    <w:p w:rsidR="00540DCF" w:rsidRDefault="000B2840">
      <w:pPr>
        <w:pStyle w:val="ConsPlusNormal0"/>
        <w:spacing w:before="240"/>
        <w:ind w:firstLine="540"/>
        <w:jc w:val="both"/>
      </w:pPr>
      <w:r>
        <w:t>Отсутствие в указанном</w:t>
      </w:r>
      <w:r>
        <w:t xml:space="preserve"> перечне, размещенном в информационно-телекоммуникационной сети "Интернет", сведений о покупателе, соответствующем предусмотренному </w:t>
      </w:r>
      <w:hyperlink w:anchor="P281" w:tooltip="49. Величина обеспечения исполнения обязательств по оплате газа, подлежащего предоставлению покупателем, который соответствует предусмотренному абзацем первым пункта 47 настоящих Правил критерию, определяется поставщиком и не может превышать размер задолженнос">
        <w:r>
          <w:rPr>
            <w:color w:val="0000FF"/>
          </w:rPr>
          <w:t>абзацем первым пункта 49</w:t>
        </w:r>
      </w:hyperlink>
      <w:r>
        <w:t xml:space="preserve"> настоящих Правил критерию, не освобождает такого покупателя от</w:t>
      </w:r>
      <w:r>
        <w:t xml:space="preserve"> обязанности предоставить обеспечение исполнения обязательств по оплате газа по требованию поставщика.</w:t>
      </w:r>
    </w:p>
    <w:p w:rsidR="00540DCF" w:rsidRDefault="000B2840">
      <w:pPr>
        <w:pStyle w:val="ConsPlusNormal0"/>
        <w:spacing w:before="240"/>
        <w:ind w:firstLine="540"/>
        <w:jc w:val="both"/>
      </w:pPr>
      <w:r>
        <w:t xml:space="preserve">56. В случае неисполнения покупателем, соответствующим предусмотренному </w:t>
      </w:r>
      <w:hyperlink w:anchor="P263" w:tooltip="47. Покупатель обязан предоставить поставщику обеспечение исполнения обязательств по оплате газа, поставляемого по договору поставки газа, если покупатель не исполнил или ненадлежащим образом исполнил обязательства по оплате газа поставщику и это привело к обр">
        <w:r>
          <w:rPr>
            <w:color w:val="0000FF"/>
          </w:rPr>
          <w:t>абзацем первым пункта 47</w:t>
        </w:r>
      </w:hyperlink>
      <w:r>
        <w:t xml:space="preserve"> настоящих Правил кр</w:t>
      </w:r>
      <w:r>
        <w:t xml:space="preserve">итерию, обязанности предоставить обеспечение исполнения обязательств по оплате газа до истечения срока предоставления обеспечения, предусмотренного указанным в </w:t>
      </w:r>
      <w:hyperlink w:anchor="P274" w:tooltip="48. Поставщик определяет покупателя, соответствующего предусмотренному абзацем первым пункта 47 настоящих Правил критерию, и направляет ему уведомление об обязанности предоставить обеспечение исполнения обязательств по оплате газа способом, позволяющим подтвер">
        <w:r>
          <w:rPr>
            <w:color w:val="0000FF"/>
          </w:rPr>
          <w:t>пункте 48</w:t>
        </w:r>
      </w:hyperlink>
      <w:r>
        <w:t xml:space="preserve"> настоящих Правил уведомлением, и при наличии у ук</w:t>
      </w:r>
      <w:r>
        <w:t>азанного покупателя задолженности перед поставщиком, послужившей основанием для предъявления к нему требования о предоставлении обеспечения исполнения обязательств, поставщик направляет в федеральный орган исполнительной власти, к компетенции которого отне</w:t>
      </w:r>
      <w:r>
        <w:t xml:space="preserve">сено рассмотрение дел об административных правонарушениях, связанных с нарушением порядка предоставления обеспечения исполнения обязательств по оплате газа, сведения, указанные в </w:t>
      </w:r>
      <w:hyperlink w:anchor="P291" w:tooltip="54. Поставщик подготавливает предложения для формирования перечня покупателей, в отношении которых поставщиками газа установлена обязанность предоставления обеспечения исполнения обязательств по оплате поставляемого газа.">
        <w:r>
          <w:rPr>
            <w:color w:val="0000FF"/>
          </w:rPr>
          <w:t>пункте 54</w:t>
        </w:r>
      </w:hyperlink>
      <w:r>
        <w:t xml:space="preserve"> настоящих Правил, а также следующие информацию и оригиналы документов (заверенные надлежащим образом копии документов):</w:t>
      </w:r>
    </w:p>
    <w:p w:rsidR="00540DCF" w:rsidRDefault="000B2840">
      <w:pPr>
        <w:pStyle w:val="ConsPlusNormal0"/>
        <w:spacing w:before="240"/>
        <w:ind w:firstLine="540"/>
        <w:jc w:val="both"/>
      </w:pPr>
      <w:r>
        <w:t>а) заявление поставщика, содержащее данные, указывающие на наличие события административного правонарушения, в том числе информация о р</w:t>
      </w:r>
      <w:r>
        <w:t>азмере задолженности покупателя, послужившей основанием для предъявления к нему требования о предоставлении обеспечения исполнения обязательств, а также расчет размера указанной задолженности и среднемесячной величины обязательств по оплате газа;</w:t>
      </w:r>
    </w:p>
    <w:p w:rsidR="00540DCF" w:rsidRDefault="000B2840">
      <w:pPr>
        <w:pStyle w:val="ConsPlusNormal0"/>
        <w:spacing w:before="240"/>
        <w:ind w:firstLine="540"/>
        <w:jc w:val="both"/>
      </w:pPr>
      <w:r>
        <w:t>б) фамили</w:t>
      </w:r>
      <w:r>
        <w:t>я, имя, отчество (при наличии), дата рождения, место жительства руководителя и (или) иного должностного лица покупателя (при наличии такой информации);</w:t>
      </w:r>
    </w:p>
    <w:p w:rsidR="00540DCF" w:rsidRDefault="000B2840">
      <w:pPr>
        <w:pStyle w:val="ConsPlusNormal0"/>
        <w:spacing w:before="240"/>
        <w:ind w:firstLine="540"/>
        <w:jc w:val="both"/>
      </w:pPr>
      <w:r>
        <w:t>в) договор, по которому покупателем нарушены обязательства по оплате газа;</w:t>
      </w:r>
    </w:p>
    <w:p w:rsidR="00540DCF" w:rsidRDefault="000B2840">
      <w:pPr>
        <w:pStyle w:val="ConsPlusNormal0"/>
        <w:spacing w:before="240"/>
        <w:ind w:firstLine="540"/>
        <w:jc w:val="both"/>
      </w:pPr>
      <w:r>
        <w:t>г) вступившие в законную силу</w:t>
      </w:r>
      <w:r>
        <w:t xml:space="preserve"> судебные решения, подтверждающие наличие задолженности покупателя, и (или) документы, подтверждающие признание покупателем задолженности перед поставщиком;</w:t>
      </w:r>
    </w:p>
    <w:p w:rsidR="00540DCF" w:rsidRDefault="000B2840">
      <w:pPr>
        <w:pStyle w:val="ConsPlusNormal0"/>
        <w:spacing w:before="240"/>
        <w:ind w:firstLine="540"/>
        <w:jc w:val="both"/>
      </w:pPr>
      <w:r>
        <w:t>д) счета на оплату газа или иные платежные документы, в связи с неоплатой которых у покупателя имее</w:t>
      </w:r>
      <w:r>
        <w:t>тся задолженность, послужившая основанием для возникновения у него обязанности предоставить обеспечение исполнения обязательств;</w:t>
      </w:r>
    </w:p>
    <w:p w:rsidR="00540DCF" w:rsidRDefault="000B2840">
      <w:pPr>
        <w:pStyle w:val="ConsPlusNormal0"/>
        <w:spacing w:before="240"/>
        <w:ind w:firstLine="540"/>
        <w:jc w:val="both"/>
      </w:pPr>
      <w:r>
        <w:t>е) справка, подписанная уполномоченным лицом поставщика и подтверждающая отсутствие полной оплаты задолженности, послужившей ос</w:t>
      </w:r>
      <w:r>
        <w:t>нованием для направления уведомления об обязанности предоставить обеспечение исполнения обязательств, и факт непредоставления указанного обеспечения в установленный срок, и (или) иные документы, подтверждающие факт неисполнения покупателем обязанности пред</w:t>
      </w:r>
      <w:r>
        <w:t xml:space="preserve">оставить обеспечение исполнения обязательств по </w:t>
      </w:r>
      <w:r>
        <w:lastRenderedPageBreak/>
        <w:t>оплате газа;</w:t>
      </w:r>
    </w:p>
    <w:p w:rsidR="00540DCF" w:rsidRDefault="000B2840">
      <w:pPr>
        <w:pStyle w:val="ConsPlusNormal0"/>
        <w:spacing w:before="240"/>
        <w:ind w:firstLine="540"/>
        <w:jc w:val="both"/>
      </w:pPr>
      <w:r>
        <w:t>ж) уведомление об обязанности предоставить обеспечение исполнения обязательств по оплате газа или информация, содержащаяся в таком уведомлении;</w:t>
      </w:r>
    </w:p>
    <w:p w:rsidR="00540DCF" w:rsidRDefault="000B2840">
      <w:pPr>
        <w:pStyle w:val="ConsPlusNormal0"/>
        <w:spacing w:before="240"/>
        <w:ind w:firstLine="540"/>
        <w:jc w:val="both"/>
      </w:pPr>
      <w:r>
        <w:t xml:space="preserve">з) документы, подтверждающие факт и дату получения </w:t>
      </w:r>
      <w:r>
        <w:t>покупателем уведомления об обязанности предоставить обеспечение исполнения обязательств по оплате газа;</w:t>
      </w:r>
    </w:p>
    <w:p w:rsidR="00540DCF" w:rsidRDefault="000B2840">
      <w:pPr>
        <w:pStyle w:val="ConsPlusNormal0"/>
        <w:spacing w:before="240"/>
        <w:ind w:firstLine="540"/>
        <w:jc w:val="both"/>
      </w:pPr>
      <w:r>
        <w:t>и) документы, подтверждающие полномочия лица на подписание заявления.</w:t>
      </w:r>
    </w:p>
    <w:p w:rsidR="00540DCF" w:rsidRDefault="00540DCF">
      <w:pPr>
        <w:pStyle w:val="ConsPlusNormal0"/>
        <w:jc w:val="both"/>
      </w:pPr>
    </w:p>
    <w:p w:rsidR="00540DCF" w:rsidRDefault="000B2840">
      <w:pPr>
        <w:pStyle w:val="ConsPlusTitle0"/>
        <w:jc w:val="center"/>
        <w:outlineLvl w:val="1"/>
      </w:pPr>
      <w:r>
        <w:t>IX. Ответственность за нарушение настоящих Правил</w:t>
      </w:r>
    </w:p>
    <w:p w:rsidR="00540DCF" w:rsidRDefault="00540DCF">
      <w:pPr>
        <w:pStyle w:val="ConsPlusNormal0"/>
        <w:jc w:val="both"/>
      </w:pPr>
    </w:p>
    <w:p w:rsidR="00540DCF" w:rsidRDefault="000B2840">
      <w:pPr>
        <w:pStyle w:val="ConsPlusNormal0"/>
        <w:ind w:firstLine="540"/>
        <w:jc w:val="both"/>
      </w:pPr>
      <w:r>
        <w:t>57. Поставщик, газотранспортна</w:t>
      </w:r>
      <w:r>
        <w:t>я и газораспределительная организации и покупатель несут ответственность за нарушение настоящих Правил в соответствии с законодательством Российской Федерации и договором.</w:t>
      </w:r>
    </w:p>
    <w:p w:rsidR="00540DCF" w:rsidRDefault="00540DCF">
      <w:pPr>
        <w:pStyle w:val="ConsPlusNormal0"/>
        <w:jc w:val="both"/>
      </w:pPr>
    </w:p>
    <w:p w:rsidR="00540DCF" w:rsidRDefault="00540DCF">
      <w:pPr>
        <w:pStyle w:val="ConsPlusNormal0"/>
        <w:jc w:val="both"/>
      </w:pPr>
    </w:p>
    <w:p w:rsidR="00540DCF" w:rsidRDefault="00540DCF">
      <w:pPr>
        <w:pStyle w:val="ConsPlusNormal0"/>
        <w:jc w:val="both"/>
      </w:pPr>
    </w:p>
    <w:p w:rsidR="00540DCF" w:rsidRDefault="00540DCF">
      <w:pPr>
        <w:pStyle w:val="ConsPlusNormal0"/>
        <w:jc w:val="both"/>
      </w:pPr>
    </w:p>
    <w:p w:rsidR="00540DCF" w:rsidRDefault="00540DCF">
      <w:pPr>
        <w:pStyle w:val="ConsPlusNormal0"/>
        <w:jc w:val="both"/>
      </w:pPr>
    </w:p>
    <w:p w:rsidR="00540DCF" w:rsidRDefault="000B2840">
      <w:pPr>
        <w:pStyle w:val="ConsPlusNormal0"/>
        <w:jc w:val="right"/>
        <w:outlineLvl w:val="0"/>
      </w:pPr>
      <w:r>
        <w:t>Приложение</w:t>
      </w:r>
    </w:p>
    <w:p w:rsidR="00540DCF" w:rsidRDefault="000B2840">
      <w:pPr>
        <w:pStyle w:val="ConsPlusNormal0"/>
        <w:jc w:val="right"/>
      </w:pPr>
      <w:r>
        <w:t>к постановлению Правительства</w:t>
      </w:r>
    </w:p>
    <w:p w:rsidR="00540DCF" w:rsidRDefault="000B2840">
      <w:pPr>
        <w:pStyle w:val="ConsPlusNormal0"/>
        <w:jc w:val="right"/>
      </w:pPr>
      <w:r>
        <w:t>Российской Федерации</w:t>
      </w:r>
    </w:p>
    <w:p w:rsidR="00540DCF" w:rsidRDefault="000B2840">
      <w:pPr>
        <w:pStyle w:val="ConsPlusNormal0"/>
        <w:jc w:val="right"/>
      </w:pPr>
      <w:r>
        <w:t>от 1 ноября 2021 г. N 1901</w:t>
      </w:r>
    </w:p>
    <w:p w:rsidR="00540DCF" w:rsidRDefault="00540DCF">
      <w:pPr>
        <w:pStyle w:val="ConsPlusNormal0"/>
        <w:jc w:val="both"/>
      </w:pPr>
    </w:p>
    <w:p w:rsidR="00540DCF" w:rsidRDefault="000B2840">
      <w:pPr>
        <w:pStyle w:val="ConsPlusTitle0"/>
        <w:jc w:val="center"/>
      </w:pPr>
      <w:bookmarkStart w:id="29" w:name="P331"/>
      <w:bookmarkEnd w:id="29"/>
      <w:r>
        <w:t>ПЕРЕЧЕНЬ</w:t>
      </w:r>
    </w:p>
    <w:p w:rsidR="00540DCF" w:rsidRDefault="000B2840">
      <w:pPr>
        <w:pStyle w:val="ConsPlusTitle0"/>
        <w:jc w:val="center"/>
      </w:pPr>
      <w:r>
        <w:t>УТРАТИВШИХ СИЛУ АКТОВ ПРАВИТЕЛЬСТВА РОССИЙСКОЙ ФЕДЕРАЦИИ</w:t>
      </w:r>
    </w:p>
    <w:p w:rsidR="00540DCF" w:rsidRDefault="000B2840">
      <w:pPr>
        <w:pStyle w:val="ConsPlusTitle0"/>
        <w:jc w:val="center"/>
      </w:pPr>
      <w:r>
        <w:t>И ОТДЕЛЬНЫХ ПОЛОЖЕНИЙ АКТОВ ПРАВИТЕЛЬСТВА</w:t>
      </w:r>
    </w:p>
    <w:p w:rsidR="00540DCF" w:rsidRDefault="000B2840">
      <w:pPr>
        <w:pStyle w:val="ConsPlusTitle0"/>
        <w:jc w:val="center"/>
      </w:pPr>
      <w:r>
        <w:t>РОССИЙСКОЙ ФЕДЕРАЦИИ</w:t>
      </w:r>
    </w:p>
    <w:p w:rsidR="00540DCF" w:rsidRDefault="00540DCF">
      <w:pPr>
        <w:pStyle w:val="ConsPlusNormal0"/>
        <w:jc w:val="both"/>
      </w:pPr>
    </w:p>
    <w:p w:rsidR="00540DCF" w:rsidRDefault="000B2840">
      <w:pPr>
        <w:pStyle w:val="ConsPlusNormal0"/>
        <w:ind w:firstLine="540"/>
        <w:jc w:val="both"/>
      </w:pPr>
      <w:r>
        <w:t xml:space="preserve">1. </w:t>
      </w:r>
      <w:hyperlink r:id="rId75" w:tooltip="Постановление Правительства РФ от 05.02.1998 N 162 (ред. от 19.03.2020) &quot;Об утверждении Правил поставки газа в Российской Федерации&quot;  ------------ Утратил силу или отменен  {КонсультантПлюс}">
        <w:r>
          <w:rPr>
            <w:color w:val="0000FF"/>
          </w:rPr>
          <w:t>Постановление</w:t>
        </w:r>
      </w:hyperlink>
      <w:r>
        <w:t xml:space="preserve"> Правительства Российской Федерации от 5 февр</w:t>
      </w:r>
      <w:r>
        <w:t>аля 1998 г. N 162 "Об утверждении Правил поставки газа в Российской Федерации" (Собрание законодательства Российской Федерации, 1998, N 6, ст. 770).</w:t>
      </w:r>
    </w:p>
    <w:p w:rsidR="00540DCF" w:rsidRDefault="000B2840">
      <w:pPr>
        <w:pStyle w:val="ConsPlusNormal0"/>
        <w:spacing w:before="240"/>
        <w:ind w:firstLine="540"/>
        <w:jc w:val="both"/>
      </w:pPr>
      <w:r>
        <w:t xml:space="preserve">2. </w:t>
      </w:r>
      <w:hyperlink r:id="rId76" w:tooltip="Постановление Правительства РФ от 10.05.2010 N 311 &quot;О внесении изменений в Правила поставки газа в Российской Федерации&quot;  ------------ Утратил силу или отменен  {КонсультантПлюс}">
        <w:r>
          <w:rPr>
            <w:color w:val="0000FF"/>
          </w:rPr>
          <w:t>Постановление</w:t>
        </w:r>
      </w:hyperlink>
      <w:r>
        <w:t xml:space="preserve"> Правительства Российской Федерации от 10 мая 2010 г. N 311 "О вне</w:t>
      </w:r>
      <w:r>
        <w:t>сении изменений в Правила поставки газа в Российской Федерации" (Собрание законодательства Российской Федерации, 2010, N 20, ст. 2466).</w:t>
      </w:r>
    </w:p>
    <w:p w:rsidR="00540DCF" w:rsidRDefault="000B2840">
      <w:pPr>
        <w:pStyle w:val="ConsPlusNormal0"/>
        <w:spacing w:before="240"/>
        <w:ind w:firstLine="540"/>
        <w:jc w:val="both"/>
      </w:pPr>
      <w:r>
        <w:t xml:space="preserve">3. </w:t>
      </w:r>
      <w:hyperlink r:id="rId77" w:tooltip="Постановление Правительства РФ от 24.11.2011 N 973 &quot;О внесении изменений в Правила поставки газа в Российской Федерации&quot;  ------------ Утратил силу или отменен  {КонсультантПлюс}">
        <w:r>
          <w:rPr>
            <w:color w:val="0000FF"/>
          </w:rPr>
          <w:t>Постановление</w:t>
        </w:r>
      </w:hyperlink>
      <w:r>
        <w:t xml:space="preserve"> Правительства Российской Федерации от 24 ноября 2011 г. N 973 "О внесении изме</w:t>
      </w:r>
      <w:r>
        <w:t>нений в Правила поставки газа в Российской Федерации" (Собрание законодательства Российской Федерации, 2011, N 49, ст. 7281).</w:t>
      </w:r>
    </w:p>
    <w:p w:rsidR="00540DCF" w:rsidRDefault="000B2840">
      <w:pPr>
        <w:pStyle w:val="ConsPlusNormal0"/>
        <w:spacing w:before="240"/>
        <w:ind w:firstLine="540"/>
        <w:jc w:val="both"/>
      </w:pPr>
      <w:r>
        <w:t xml:space="preserve">4. </w:t>
      </w:r>
      <w:hyperlink r:id="rId78" w:tooltip="Постановление Правительства РФ от 26.03.2012 N 234 &quot;О внесении изменения в пункт 16 Правил поставки газа в Российской Федерации&quot;  ------------ Утратил силу или отменен  {КонсультантПлюс}">
        <w:r>
          <w:rPr>
            <w:color w:val="0000FF"/>
          </w:rPr>
          <w:t>Постановление</w:t>
        </w:r>
      </w:hyperlink>
      <w:r>
        <w:t xml:space="preserve"> Правительства Российской Федерации от 26 марта 2012 г. N 234 "О внесении изменен</w:t>
      </w:r>
      <w:r>
        <w:t>ия в пункт 16 Правил поставки газа в Российской Федерации" (Собрание законодательства Российской Федерации, 2012, N 14, ст. 1638).</w:t>
      </w:r>
    </w:p>
    <w:p w:rsidR="00540DCF" w:rsidRDefault="000B2840">
      <w:pPr>
        <w:pStyle w:val="ConsPlusNormal0"/>
        <w:spacing w:before="240"/>
        <w:ind w:firstLine="540"/>
        <w:jc w:val="both"/>
      </w:pPr>
      <w:r>
        <w:t xml:space="preserve">5. </w:t>
      </w:r>
      <w:hyperlink r:id="rId79" w:tooltip="Постановление Правительства РФ от 08.08.2013 N 679 (ред. от 30.05.2025) &quot;Об изменении и о признании утратившими силу некоторых актов Правительства Российской Федерации по вопросам газоснабжения&quot;  ------------ Недействующая редакция  {КонсультантПлюс}">
        <w:r>
          <w:rPr>
            <w:color w:val="0000FF"/>
          </w:rPr>
          <w:t>Пунк</w:t>
        </w:r>
        <w:r>
          <w:rPr>
            <w:color w:val="0000FF"/>
          </w:rPr>
          <w:t>т 1</w:t>
        </w:r>
      </w:hyperlink>
      <w:r>
        <w:t xml:space="preserve"> изменений, которые вносятся в акты Правительства Российской Федерации по вопросам газоснабжения, утвержденных постановлением Правительства Российской Федерации от </w:t>
      </w:r>
      <w:r>
        <w:lastRenderedPageBreak/>
        <w:t>8 августа 2013 г. N 679 "Об изменении и о признании утратившими силу некоторых актов Прав</w:t>
      </w:r>
      <w:r>
        <w:t>ительства Российской Федерации по вопросам газоснабжения" (Собрание законодательства Российской Федерации, 2013, N 32, ст. 4328).</w:t>
      </w:r>
    </w:p>
    <w:p w:rsidR="00540DCF" w:rsidRDefault="000B2840">
      <w:pPr>
        <w:pStyle w:val="ConsPlusNormal0"/>
        <w:spacing w:before="240"/>
        <w:ind w:firstLine="540"/>
        <w:jc w:val="both"/>
      </w:pPr>
      <w:r>
        <w:t xml:space="preserve">6. </w:t>
      </w:r>
      <w:hyperlink r:id="rId80" w:tooltip="Постановление Правительства РФ от 19.06.2014 N 566 (ред. от 17.08.2019) &quot;О внесении изменений в некоторые акты Правительства Российской Федерации по вопросам реализации газа в Российской Федерации&quot;  ------------ Недействующая редакция  {КонсультантПлюс}">
        <w:r>
          <w:rPr>
            <w:color w:val="0000FF"/>
          </w:rPr>
          <w:t>Пу</w:t>
        </w:r>
        <w:r>
          <w:rPr>
            <w:color w:val="0000FF"/>
          </w:rPr>
          <w:t>нкт 3</w:t>
        </w:r>
      </w:hyperlink>
      <w:r>
        <w:t xml:space="preserve"> изменений, которые вносятся в акты Правительства Российской Федерации по вопросам реализации газа в Российской Федерации, утвержденных постановлением Правительства Российской Федерации от 19 июня 2014 г. N 566 "О внесении изменений в некоторые акты П</w:t>
      </w:r>
      <w:r>
        <w:t>равительства Российской Федерации по вопросам реализации газа в Российской Федерации" (Собрание законодательства Российской Федерации, 2014, N 26, ст. 3566).</w:t>
      </w:r>
    </w:p>
    <w:p w:rsidR="00540DCF" w:rsidRDefault="000B2840">
      <w:pPr>
        <w:pStyle w:val="ConsPlusNormal0"/>
        <w:spacing w:before="240"/>
        <w:ind w:firstLine="540"/>
        <w:jc w:val="both"/>
      </w:pPr>
      <w:r>
        <w:t xml:space="preserve">7. </w:t>
      </w:r>
      <w:hyperlink r:id="rId81" w:tooltip="Постановление Правительства РФ от 23.07.2015 N 741 &quot;О внесении изменений в Правила поставки газа в Российской Федерации&quot;  ------------ Утратил силу или отменен  {КонсультантПлюс}">
        <w:r>
          <w:rPr>
            <w:color w:val="0000FF"/>
          </w:rPr>
          <w:t>Постановление</w:t>
        </w:r>
      </w:hyperlink>
      <w:r>
        <w:t xml:space="preserve"> Правительства Российской Федерации от 23 июля 2015 г. N </w:t>
      </w:r>
      <w:r>
        <w:t>741 "О внесении изменений в Правила поставки газа в Российской Федерации" (Собрание законодательства Российской Федерации, 2015, N 31, ст. 4677).</w:t>
      </w:r>
    </w:p>
    <w:p w:rsidR="00540DCF" w:rsidRDefault="00540DC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40D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40DCF" w:rsidRDefault="00540DC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40DCF" w:rsidRDefault="00540DC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40DCF" w:rsidRDefault="000B2840">
            <w:pPr>
              <w:pStyle w:val="ConsPlusNormal0"/>
              <w:jc w:val="both"/>
            </w:pPr>
            <w:r>
              <w:rPr>
                <w:color w:val="392C69"/>
              </w:rPr>
              <w:t>КонсультантПлюс: примечание.</w:t>
            </w:r>
          </w:p>
          <w:p w:rsidR="00540DCF" w:rsidRDefault="000B2840">
            <w:pPr>
              <w:pStyle w:val="ConsPlusNormal0"/>
              <w:jc w:val="both"/>
            </w:pPr>
            <w:r>
              <w:rPr>
                <w:color w:val="392C69"/>
              </w:rPr>
              <w:t xml:space="preserve">Постановление Правительства РФ от 25.11.2016 N 1245 утратило силу с 01.09.2025 в связи с изданием </w:t>
            </w:r>
            <w:hyperlink r:id="rId82" w:tooltip="Постановление Правительства РФ от 30.05.2025 N 804 (ред. от 27.10.2025) &quot;Об утверждении Правил ограничения подачи (поставки) и отбора газа&quot;  {КонсультантПлюс}">
              <w:r>
                <w:rPr>
                  <w:color w:val="0000FF"/>
                </w:rPr>
                <w:t>Постановления</w:t>
              </w:r>
            </w:hyperlink>
            <w:r>
              <w:rPr>
                <w:color w:val="392C69"/>
              </w:rPr>
              <w:t xml:space="preserve"> Правительства РФ от 30.05.2025 N 804.</w:t>
            </w:r>
          </w:p>
        </w:tc>
        <w:tc>
          <w:tcPr>
            <w:tcW w:w="113" w:type="dxa"/>
            <w:tcBorders>
              <w:top w:val="nil"/>
              <w:left w:val="nil"/>
              <w:bottom w:val="nil"/>
              <w:right w:val="nil"/>
            </w:tcBorders>
            <w:shd w:val="clear" w:color="auto" w:fill="F4F3F8"/>
            <w:tcMar>
              <w:top w:w="0" w:type="dxa"/>
              <w:left w:w="0" w:type="dxa"/>
              <w:bottom w:w="0" w:type="dxa"/>
              <w:right w:w="0" w:type="dxa"/>
            </w:tcMar>
          </w:tcPr>
          <w:p w:rsidR="00540DCF" w:rsidRDefault="00540DCF">
            <w:pPr>
              <w:pStyle w:val="ConsPlusNormal0"/>
            </w:pPr>
          </w:p>
        </w:tc>
      </w:tr>
    </w:tbl>
    <w:p w:rsidR="00540DCF" w:rsidRDefault="000B2840">
      <w:pPr>
        <w:pStyle w:val="ConsPlusNormal0"/>
        <w:spacing w:before="300"/>
        <w:ind w:firstLine="540"/>
        <w:jc w:val="both"/>
      </w:pPr>
      <w:r>
        <w:t xml:space="preserve">8. </w:t>
      </w:r>
      <w:hyperlink r:id="rId83" w:tooltip="Постановление Правительства РФ от 25.11.2016 N 1245 (ред. от 10.04.2020) &quot;О порядке ограничения подачи (поставки) и отбора газа, об изменении и признании утратившими силу некоторых актов Правительства Российской Федерации&quot; (вместе с &quot;Правилами ограничения пода">
        <w:r>
          <w:rPr>
            <w:color w:val="0000FF"/>
          </w:rPr>
          <w:t>Абзац третий пункта 1</w:t>
        </w:r>
      </w:hyperlink>
      <w:r>
        <w:t xml:space="preserve"> постановления Правительства Российской Федерации от 25 ноября 2016 г. N 1245 "О порядке ограничения подачи (поставки) и отбора газа, об изменении и признании утратившими силу некот</w:t>
      </w:r>
      <w:r>
        <w:t>орых актов Правительства Российской Федерации" (Собрание законодательства Российской Федерации, 2016, N 49, ст. 6911).</w:t>
      </w:r>
    </w:p>
    <w:p w:rsidR="00540DCF" w:rsidRDefault="000B2840">
      <w:pPr>
        <w:pStyle w:val="ConsPlusNormal0"/>
        <w:spacing w:before="240"/>
        <w:ind w:firstLine="540"/>
        <w:jc w:val="both"/>
      </w:pPr>
      <w:r>
        <w:t xml:space="preserve">9. </w:t>
      </w:r>
      <w:hyperlink r:id="rId84" w:tooltip="Постановление Правительства РФ от 04.02.2017 N 139 &quot;О внесении изменений в некоторые акты Правительства Российской Федерации по вопросам обеспечения исполнения обязательств по оплате энергоресурсов&quot;  ------------ Недействующая редакция  {КонсультантПлюс}">
        <w:r>
          <w:rPr>
            <w:color w:val="0000FF"/>
          </w:rPr>
          <w:t>Пункт 1</w:t>
        </w:r>
      </w:hyperlink>
      <w:r>
        <w:t xml:space="preserve"> изме</w:t>
      </w:r>
      <w:r>
        <w:t>нений, которые вносятся в акты Правительства Российской Федерации по вопросам обеспечения исполнения обязательств по оплате энергоресурсов, утвержденных постановлением Правительства Российской Федерации от 4 февраля 2017 г. N 139 "О внесении изменений в не</w:t>
      </w:r>
      <w:r>
        <w:t>которые акты Правительства Российской Федерации по вопросам обеспечения исполнения обязательств по оплате энергоресурсов" (Собрание законодательства Российской Федерации, 2017, N 8, ст. 1230).</w:t>
      </w:r>
    </w:p>
    <w:p w:rsidR="00540DCF" w:rsidRDefault="000B2840">
      <w:pPr>
        <w:pStyle w:val="ConsPlusNormal0"/>
        <w:spacing w:before="240"/>
        <w:ind w:firstLine="540"/>
        <w:jc w:val="both"/>
      </w:pPr>
      <w:r>
        <w:t xml:space="preserve">10. </w:t>
      </w:r>
      <w:hyperlink r:id="rId85" w:tooltip="Постановление Правительства РФ от 27.12.2017 N 1663 &quot;О некоторых вопросах реализации газа в Российской Федерации&quot;  ------------ Недействующая редакция  {КонсультантПлюс}">
        <w:r>
          <w:rPr>
            <w:color w:val="0000FF"/>
          </w:rPr>
          <w:t>Пункт 2</w:t>
        </w:r>
      </w:hyperlink>
      <w:r>
        <w:t xml:space="preserve"> изменений, кот</w:t>
      </w:r>
      <w:r>
        <w:t>орые вносятся в акты Правительства Российской Федерации по вопросам реализации газа в Российской Федерации, утвержденных постановлением Правительства Российской Федерации от 27 декабря 2017 г. N 1663 "О некоторых вопросах реализации газа в Российской Федер</w:t>
      </w:r>
      <w:r>
        <w:t>ации" (Собрание законодательства Российской Федерации, 2018, N 1, ст. 390).</w:t>
      </w:r>
    </w:p>
    <w:p w:rsidR="00540DCF" w:rsidRDefault="000B2840">
      <w:pPr>
        <w:pStyle w:val="ConsPlusNormal0"/>
        <w:spacing w:before="240"/>
        <w:ind w:firstLine="540"/>
        <w:jc w:val="both"/>
      </w:pPr>
      <w:r>
        <w:t xml:space="preserve">11. </w:t>
      </w:r>
      <w:hyperlink r:id="rId86" w:tooltip="Постановление Правительства РФ от 29.10.2018 N 1282 &quot;О некоторых вопросах реализации газа в Российской Федерации&quot;  ------------ Недействующая редакция  {КонсультантПлюс}">
        <w:r>
          <w:rPr>
            <w:color w:val="0000FF"/>
          </w:rPr>
          <w:t>Пункт 2</w:t>
        </w:r>
      </w:hyperlink>
      <w:r>
        <w:t xml:space="preserve"> изменений, которые вносятся в акты Правительства Российской Федерации по вопросам реализации газа в Российской Федерации, утвержденных постановлением Правительства Российской Федерации от 29 октября 2018 г. N 1282</w:t>
      </w:r>
      <w:r>
        <w:t xml:space="preserve"> "О некоторых вопросах реализации газа в Российской Федерации" (Собрание законодательства Российской Федерации, 2018, N 45, ст. 6942).</w:t>
      </w:r>
    </w:p>
    <w:p w:rsidR="00540DCF" w:rsidRDefault="000B2840">
      <w:pPr>
        <w:pStyle w:val="ConsPlusNormal0"/>
        <w:spacing w:before="240"/>
        <w:ind w:firstLine="540"/>
        <w:jc w:val="both"/>
      </w:pPr>
      <w:r>
        <w:t xml:space="preserve">12. </w:t>
      </w:r>
      <w:hyperlink r:id="rId87" w:tooltip="Постановление Правительства РФ от 30.11.2018 N 1442 &quot;Об изменении и признании утратившими силу некоторых актов Правительства Российской Федерации по вопросам государственного регулирования цен на газ&quot;  ------------ Недействующая редакция  {КонсультантПлюс}">
        <w:r>
          <w:rPr>
            <w:color w:val="0000FF"/>
          </w:rPr>
          <w:t>Пункт 2</w:t>
        </w:r>
      </w:hyperlink>
      <w:r>
        <w:t xml:space="preserve"> изменений, которые вносятся в акты Правительства Российской Федерации по вопросам государственного регулирования цен на газ, утвержденных постановлением Правительства Российской Федерации от 30 ноября 2018 г. N 1442 "Об изменении и признании</w:t>
      </w:r>
      <w:r>
        <w:t xml:space="preserve"> утратившими силу некоторых актов Правительства Российской Федерации по вопросам государственного регулирования цен на газ" (Собрание законодательства Российской Федерации, 2018, N 51, ст. 7991).</w:t>
      </w:r>
    </w:p>
    <w:p w:rsidR="00540DCF" w:rsidRDefault="000B2840">
      <w:pPr>
        <w:pStyle w:val="ConsPlusNormal0"/>
        <w:spacing w:before="240"/>
        <w:ind w:firstLine="540"/>
        <w:jc w:val="both"/>
      </w:pPr>
      <w:r>
        <w:lastRenderedPageBreak/>
        <w:t xml:space="preserve">13. </w:t>
      </w:r>
      <w:hyperlink r:id="rId88" w:tooltip="Постановление Правительства РФ от 19.03.2020 N 305 (ред. от 13.09.2021) &quot;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quot;  ------------ Недейству">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19 марта 2020 г. N 305 "О внесении изме</w:t>
      </w:r>
      <w:r>
        <w:t>нений в некоторые акты Правительства Российской Федерации и признании утратившими силу отдельных положений актов Правительства Российской Федерации" (Собрание законодательства Российской Федерации, 2020, N 13, ст. 1919).</w:t>
      </w:r>
    </w:p>
    <w:p w:rsidR="00540DCF" w:rsidRDefault="00540DCF">
      <w:pPr>
        <w:pStyle w:val="ConsPlusNormal0"/>
        <w:jc w:val="both"/>
      </w:pPr>
    </w:p>
    <w:p w:rsidR="00540DCF" w:rsidRDefault="00540DCF">
      <w:pPr>
        <w:pStyle w:val="ConsPlusNormal0"/>
        <w:jc w:val="both"/>
      </w:pPr>
    </w:p>
    <w:p w:rsidR="00540DCF" w:rsidRDefault="00540DCF">
      <w:pPr>
        <w:pStyle w:val="ConsPlusNormal0"/>
        <w:pBdr>
          <w:bottom w:val="single" w:sz="6" w:space="0" w:color="auto"/>
        </w:pBdr>
        <w:spacing w:before="100" w:after="100"/>
        <w:jc w:val="both"/>
        <w:rPr>
          <w:sz w:val="2"/>
          <w:szCs w:val="2"/>
        </w:rPr>
      </w:pPr>
    </w:p>
    <w:sectPr w:rsidR="00540DCF">
      <w:headerReference w:type="default" r:id="rId89"/>
      <w:footerReference w:type="default" r:id="rId90"/>
      <w:headerReference w:type="first" r:id="rId91"/>
      <w:footerReference w:type="first" r:id="rId92"/>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840" w:rsidRDefault="000B2840">
      <w:r>
        <w:separator/>
      </w:r>
    </w:p>
  </w:endnote>
  <w:endnote w:type="continuationSeparator" w:id="0">
    <w:p w:rsidR="000B2840" w:rsidRDefault="000B2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CF" w:rsidRDefault="00540DCF">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40DCF">
      <w:tblPrEx>
        <w:tblCellMar>
          <w:top w:w="0" w:type="dxa"/>
          <w:bottom w:w="0" w:type="dxa"/>
        </w:tblCellMar>
      </w:tblPrEx>
      <w:trPr>
        <w:trHeight w:hRule="exact" w:val="1663"/>
      </w:trPr>
      <w:tc>
        <w:tcPr>
          <w:tcW w:w="1650" w:type="pct"/>
          <w:vAlign w:val="center"/>
        </w:tcPr>
        <w:p w:rsidR="00540DCF" w:rsidRDefault="000B284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40DCF" w:rsidRDefault="000B2840">
          <w:pPr>
            <w:pStyle w:val="ConsPlusNormal0"/>
            <w:jc w:val="center"/>
          </w:pPr>
          <w:hyperlink r:id="rId1">
            <w:r>
              <w:rPr>
                <w:rFonts w:ascii="Tahoma" w:hAnsi="Tahoma" w:cs="Tahoma"/>
                <w:b/>
                <w:color w:val="0000FF"/>
              </w:rPr>
              <w:t>www.consultant.ru</w:t>
            </w:r>
          </w:hyperlink>
        </w:p>
      </w:tc>
      <w:tc>
        <w:tcPr>
          <w:tcW w:w="1650" w:type="pct"/>
          <w:vAlign w:val="center"/>
        </w:tcPr>
        <w:p w:rsidR="00540DCF" w:rsidRDefault="000B284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527C84">
            <w:rPr>
              <w:rFonts w:ascii="Tahoma" w:hAnsi="Tahoma" w:cs="Tahoma"/>
              <w:noProof/>
            </w:rPr>
            <w:t>20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527C84">
            <w:rPr>
              <w:rFonts w:ascii="Tahoma" w:hAnsi="Tahoma" w:cs="Tahoma"/>
              <w:noProof/>
            </w:rPr>
            <w:t>27</w:t>
          </w:r>
          <w:r>
            <w:fldChar w:fldCharType="end"/>
          </w:r>
        </w:p>
      </w:tc>
    </w:tr>
  </w:tbl>
  <w:p w:rsidR="00540DCF" w:rsidRDefault="000B284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CF" w:rsidRDefault="00540DCF">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40DCF">
      <w:tblPrEx>
        <w:tblCellMar>
          <w:top w:w="0" w:type="dxa"/>
          <w:bottom w:w="0" w:type="dxa"/>
        </w:tblCellMar>
      </w:tblPrEx>
      <w:trPr>
        <w:trHeight w:hRule="exact" w:val="1663"/>
      </w:trPr>
      <w:tc>
        <w:tcPr>
          <w:tcW w:w="1650" w:type="pct"/>
          <w:vAlign w:val="center"/>
        </w:tcPr>
        <w:p w:rsidR="00540DCF" w:rsidRDefault="000B284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40DCF" w:rsidRDefault="000B2840">
          <w:pPr>
            <w:pStyle w:val="ConsPlusNormal0"/>
            <w:jc w:val="center"/>
          </w:pPr>
          <w:hyperlink r:id="rId1">
            <w:r>
              <w:rPr>
                <w:rFonts w:ascii="Tahoma" w:hAnsi="Tahoma" w:cs="Tahoma"/>
                <w:b/>
                <w:color w:val="0000FF"/>
              </w:rPr>
              <w:t>www.consultant.ru</w:t>
            </w:r>
          </w:hyperlink>
        </w:p>
      </w:tc>
      <w:tc>
        <w:tcPr>
          <w:tcW w:w="1650" w:type="pct"/>
          <w:vAlign w:val="center"/>
        </w:tcPr>
        <w:p w:rsidR="00540DCF" w:rsidRDefault="000B284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527C84">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527C84">
            <w:rPr>
              <w:rFonts w:ascii="Tahoma" w:hAnsi="Tahoma" w:cs="Tahoma"/>
              <w:noProof/>
            </w:rPr>
            <w:t>27</w:t>
          </w:r>
          <w:r>
            <w:fldChar w:fldCharType="end"/>
          </w:r>
        </w:p>
      </w:tc>
    </w:tr>
  </w:tbl>
  <w:p w:rsidR="00540DCF" w:rsidRDefault="000B284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840" w:rsidRDefault="000B2840">
      <w:r>
        <w:separator/>
      </w:r>
    </w:p>
  </w:footnote>
  <w:footnote w:type="continuationSeparator" w:id="0">
    <w:p w:rsidR="000B2840" w:rsidRDefault="000B28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540DCF">
      <w:tblPrEx>
        <w:tblCellMar>
          <w:top w:w="0" w:type="dxa"/>
          <w:bottom w:w="0" w:type="dxa"/>
        </w:tblCellMar>
      </w:tblPrEx>
      <w:trPr>
        <w:trHeight w:hRule="exact" w:val="1683"/>
      </w:trPr>
      <w:tc>
        <w:tcPr>
          <w:tcW w:w="2700" w:type="pct"/>
          <w:vAlign w:val="center"/>
        </w:tcPr>
        <w:p w:rsidR="00540DCF" w:rsidRDefault="000B2840">
          <w:pPr>
            <w:pStyle w:val="ConsPlusNormal0"/>
            <w:rPr>
              <w:rFonts w:ascii="Tahoma" w:hAnsi="Tahoma" w:cs="Tahoma"/>
            </w:rPr>
          </w:pPr>
          <w:r>
            <w:rPr>
              <w:rFonts w:ascii="Tahoma" w:hAnsi="Tahoma" w:cs="Tahoma"/>
              <w:sz w:val="16"/>
              <w:szCs w:val="16"/>
            </w:rPr>
            <w:t>Постановление Правительства РФ от 01.11.2021 N 1901</w:t>
          </w:r>
          <w:r>
            <w:rPr>
              <w:rFonts w:ascii="Tahoma" w:hAnsi="Tahoma" w:cs="Tahoma"/>
              <w:sz w:val="16"/>
              <w:szCs w:val="16"/>
            </w:rPr>
            <w:br/>
            <w:t>(ред. от 29.11.2025)</w:t>
          </w:r>
          <w:r>
            <w:rPr>
              <w:rFonts w:ascii="Tahoma" w:hAnsi="Tahoma" w:cs="Tahoma"/>
              <w:sz w:val="16"/>
              <w:szCs w:val="16"/>
            </w:rPr>
            <w:br/>
            <w:t>"Об утверждении Правил поставки газа в Российск...</w:t>
          </w:r>
        </w:p>
      </w:tc>
      <w:tc>
        <w:tcPr>
          <w:tcW w:w="2300" w:type="pct"/>
          <w:vAlign w:val="center"/>
        </w:tcPr>
        <w:p w:rsidR="00540DCF" w:rsidRDefault="000B284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16.03.2026</w:t>
          </w:r>
        </w:p>
      </w:tc>
    </w:tr>
  </w:tbl>
  <w:p w:rsidR="00540DCF" w:rsidRDefault="00540DCF">
    <w:pPr>
      <w:pStyle w:val="ConsPlusNormal0"/>
      <w:pBdr>
        <w:bottom w:val="single" w:sz="12" w:space="0" w:color="auto"/>
      </w:pBdr>
      <w:rPr>
        <w:sz w:val="2"/>
        <w:szCs w:val="2"/>
      </w:rPr>
    </w:pPr>
  </w:p>
  <w:p w:rsidR="00540DCF" w:rsidRDefault="00540DCF">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540DCF">
      <w:tblPrEx>
        <w:tblCellMar>
          <w:top w:w="0" w:type="dxa"/>
          <w:bottom w:w="0" w:type="dxa"/>
        </w:tblCellMar>
      </w:tblPrEx>
      <w:trPr>
        <w:trHeight w:hRule="exact" w:val="1683"/>
      </w:trPr>
      <w:tc>
        <w:tcPr>
          <w:tcW w:w="2700" w:type="pct"/>
          <w:vAlign w:val="center"/>
        </w:tcPr>
        <w:p w:rsidR="00540DCF" w:rsidRDefault="000B2840">
          <w:pPr>
            <w:pStyle w:val="ConsPlusNormal0"/>
            <w:rPr>
              <w:rFonts w:ascii="Tahoma" w:hAnsi="Tahoma" w:cs="Tahoma"/>
            </w:rPr>
          </w:pPr>
          <w:r>
            <w:rPr>
              <w:rFonts w:ascii="Tahoma" w:hAnsi="Tahoma" w:cs="Tahoma"/>
              <w:sz w:val="16"/>
              <w:szCs w:val="16"/>
            </w:rPr>
            <w:t>Постановление Правительства РФ от 01.11.2021 N 1901</w:t>
          </w:r>
          <w:r>
            <w:rPr>
              <w:rFonts w:ascii="Tahoma" w:hAnsi="Tahoma" w:cs="Tahoma"/>
              <w:sz w:val="16"/>
              <w:szCs w:val="16"/>
            </w:rPr>
            <w:br/>
            <w:t>(ред. от 29.11.2025)</w:t>
          </w:r>
          <w:r>
            <w:rPr>
              <w:rFonts w:ascii="Tahoma" w:hAnsi="Tahoma" w:cs="Tahoma"/>
              <w:sz w:val="16"/>
              <w:szCs w:val="16"/>
            </w:rPr>
            <w:br/>
            <w:t>"Об утверждении Правил поставки газа в Российск...</w:t>
          </w:r>
        </w:p>
      </w:tc>
      <w:tc>
        <w:tcPr>
          <w:tcW w:w="2300" w:type="pct"/>
          <w:vAlign w:val="center"/>
        </w:tcPr>
        <w:p w:rsidR="00540DCF" w:rsidRDefault="000B284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16.03.2026</w:t>
          </w:r>
        </w:p>
      </w:tc>
    </w:tr>
  </w:tbl>
  <w:p w:rsidR="00540DCF" w:rsidRDefault="00540DCF">
    <w:pPr>
      <w:pStyle w:val="ConsPlusNormal0"/>
      <w:pBdr>
        <w:bottom w:val="single" w:sz="12" w:space="0" w:color="auto"/>
      </w:pBdr>
      <w:rPr>
        <w:sz w:val="2"/>
        <w:szCs w:val="2"/>
      </w:rPr>
    </w:pPr>
  </w:p>
  <w:p w:rsidR="00540DCF" w:rsidRDefault="00540DCF">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40DCF"/>
    <w:rsid w:val="000B2840"/>
    <w:rsid w:val="00527C84"/>
    <w:rsid w:val="00540D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044D4D-8355-4A6B-A949-D1D3A2182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20183&amp;date=16.03.2026&amp;dst=100027&amp;field=134" TargetMode="External"/><Relationship Id="rId21" Type="http://schemas.openxmlformats.org/officeDocument/2006/relationships/hyperlink" Target="https://login.consultant.ru/link/?req=doc&amp;base=LAW&amp;n=520183&amp;date=16.03.2026&amp;dst=100017&amp;field=134" TargetMode="External"/><Relationship Id="rId42" Type="http://schemas.openxmlformats.org/officeDocument/2006/relationships/hyperlink" Target="https://login.consultant.ru/link/?req=doc&amp;base=LAW&amp;n=508506&amp;date=16.03.2026&amp;dst=100251&amp;field=134" TargetMode="External"/><Relationship Id="rId47" Type="http://schemas.openxmlformats.org/officeDocument/2006/relationships/hyperlink" Target="https://login.consultant.ru/link/?req=doc&amp;base=LAW&amp;n=520183&amp;date=16.03.2026&amp;dst=100048&amp;field=134" TargetMode="External"/><Relationship Id="rId63" Type="http://schemas.openxmlformats.org/officeDocument/2006/relationships/hyperlink" Target="https://login.consultant.ru/link/?req=doc&amp;base=LAW&amp;n=520183&amp;date=16.03.2026&amp;dst=100101&amp;field=134" TargetMode="External"/><Relationship Id="rId68" Type="http://schemas.openxmlformats.org/officeDocument/2006/relationships/hyperlink" Target="https://login.consultant.ru/link/?req=doc&amp;base=LAW&amp;n=520183&amp;date=16.03.2026&amp;dst=100109&amp;field=134" TargetMode="External"/><Relationship Id="rId84" Type="http://schemas.openxmlformats.org/officeDocument/2006/relationships/hyperlink" Target="https://login.consultant.ru/link/?req=doc&amp;base=LAW&amp;n=212667&amp;date=16.03.2026&amp;dst=100014&amp;field=134" TargetMode="External"/><Relationship Id="rId89" Type="http://schemas.openxmlformats.org/officeDocument/2006/relationships/header" Target="header1.xml"/><Relationship Id="rId16" Type="http://schemas.openxmlformats.org/officeDocument/2006/relationships/hyperlink" Target="https://login.consultant.ru/link/?req=doc&amp;base=LAW&amp;n=511593&amp;date=16.03.2026&amp;dst=100099&amp;field=134" TargetMode="External"/><Relationship Id="rId11" Type="http://schemas.openxmlformats.org/officeDocument/2006/relationships/hyperlink" Target="https://login.consultant.ru/link/?req=doc&amp;base=LAW&amp;n=456012&amp;date=16.03.2026&amp;dst=100005&amp;field=134" TargetMode="External"/><Relationship Id="rId32" Type="http://schemas.openxmlformats.org/officeDocument/2006/relationships/hyperlink" Target="https://login.consultant.ru/link/?req=doc&amp;base=LAW&amp;n=520183&amp;date=16.03.2026&amp;dst=100035&amp;field=134" TargetMode="External"/><Relationship Id="rId37" Type="http://schemas.openxmlformats.org/officeDocument/2006/relationships/hyperlink" Target="https://login.consultant.ru/link/?req=doc&amp;base=LAW&amp;n=499913&amp;date=16.03.2026" TargetMode="External"/><Relationship Id="rId53" Type="http://schemas.openxmlformats.org/officeDocument/2006/relationships/hyperlink" Target="https://login.consultant.ru/link/?req=doc&amp;base=LAW&amp;n=520183&amp;date=16.03.2026&amp;dst=100069&amp;field=134" TargetMode="External"/><Relationship Id="rId58" Type="http://schemas.openxmlformats.org/officeDocument/2006/relationships/hyperlink" Target="https://login.consultant.ru/link/?req=doc&amp;base=LAW&amp;n=520183&amp;date=16.03.2026&amp;dst=100082&amp;field=134" TargetMode="External"/><Relationship Id="rId74" Type="http://schemas.openxmlformats.org/officeDocument/2006/relationships/hyperlink" Target="https://login.consultant.ru/link/?req=doc&amp;base=LAW&amp;n=511593&amp;date=16.03.2026" TargetMode="External"/><Relationship Id="rId79" Type="http://schemas.openxmlformats.org/officeDocument/2006/relationships/hyperlink" Target="https://login.consultant.ru/link/?req=doc&amp;base=LAW&amp;n=513796&amp;date=16.03.2026&amp;dst=100010&amp;field=134" TargetMode="External"/><Relationship Id="rId5" Type="http://schemas.openxmlformats.org/officeDocument/2006/relationships/endnotes" Target="endnotes.xml"/><Relationship Id="rId90" Type="http://schemas.openxmlformats.org/officeDocument/2006/relationships/footer" Target="footer1.xml"/><Relationship Id="rId22" Type="http://schemas.openxmlformats.org/officeDocument/2006/relationships/hyperlink" Target="https://login.consultant.ru/link/?req=doc&amp;base=LAW&amp;n=520183&amp;date=16.03.2026&amp;dst=100020&amp;field=134" TargetMode="External"/><Relationship Id="rId27" Type="http://schemas.openxmlformats.org/officeDocument/2006/relationships/hyperlink" Target="https://login.consultant.ru/link/?req=doc&amp;base=LAW&amp;n=520183&amp;date=16.03.2026&amp;dst=100028&amp;field=134" TargetMode="External"/><Relationship Id="rId43" Type="http://schemas.openxmlformats.org/officeDocument/2006/relationships/hyperlink" Target="https://login.consultant.ru/link/?req=doc&amp;base=LAW&amp;n=520183&amp;date=16.03.2026&amp;dst=100041&amp;field=134" TargetMode="External"/><Relationship Id="rId48" Type="http://schemas.openxmlformats.org/officeDocument/2006/relationships/hyperlink" Target="https://login.consultant.ru/link/?req=doc&amp;base=LAW&amp;n=520183&amp;date=16.03.2026&amp;dst=100050&amp;field=134" TargetMode="External"/><Relationship Id="rId64" Type="http://schemas.openxmlformats.org/officeDocument/2006/relationships/hyperlink" Target="https://login.consultant.ru/link/?req=doc&amp;base=LAW&amp;n=520183&amp;date=16.03.2026&amp;dst=100103&amp;field=134" TargetMode="External"/><Relationship Id="rId69" Type="http://schemas.openxmlformats.org/officeDocument/2006/relationships/hyperlink" Target="https://login.consultant.ru/link/?req=doc&amp;base=LAW&amp;n=520183&amp;date=16.03.2026&amp;dst=100110&amp;field=134" TargetMode="Externa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520183&amp;date=16.03.2026&amp;dst=100066&amp;field=134" TargetMode="External"/><Relationship Id="rId72" Type="http://schemas.openxmlformats.org/officeDocument/2006/relationships/image" Target="media/image2.wmf"/><Relationship Id="rId80" Type="http://schemas.openxmlformats.org/officeDocument/2006/relationships/hyperlink" Target="https://login.consultant.ru/link/?req=doc&amp;base=LAW&amp;n=332133&amp;date=16.03.2026&amp;dst=100013&amp;field=134" TargetMode="External"/><Relationship Id="rId85" Type="http://schemas.openxmlformats.org/officeDocument/2006/relationships/hyperlink" Target="https://login.consultant.ru/link/?req=doc&amp;base=LAW&amp;n=286507&amp;date=16.03.2026&amp;dst=100013&amp;field=134" TargetMode="External"/><Relationship Id="rId93"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LAW&amp;n=517655&amp;date=16.03.2026&amp;dst=100010&amp;field=134" TargetMode="External"/><Relationship Id="rId17" Type="http://schemas.openxmlformats.org/officeDocument/2006/relationships/hyperlink" Target="https://login.consultant.ru/link/?req=doc&amp;base=LAW&amp;n=511406&amp;date=16.03.2026&amp;dst=487&amp;field=134" TargetMode="External"/><Relationship Id="rId25" Type="http://schemas.openxmlformats.org/officeDocument/2006/relationships/hyperlink" Target="https://login.consultant.ru/link/?req=doc&amp;base=LAW&amp;n=520183&amp;date=16.03.2026&amp;dst=100024&amp;field=134" TargetMode="External"/><Relationship Id="rId33" Type="http://schemas.openxmlformats.org/officeDocument/2006/relationships/hyperlink" Target="https://login.consultant.ru/link/?req=doc&amp;base=LAW&amp;n=520183&amp;date=16.03.2026&amp;dst=100036&amp;field=134" TargetMode="External"/><Relationship Id="rId38" Type="http://schemas.openxmlformats.org/officeDocument/2006/relationships/hyperlink" Target="https://login.consultant.ru/link/?req=doc&amp;base=LAW&amp;n=523214&amp;date=16.03.2026" TargetMode="External"/><Relationship Id="rId46" Type="http://schemas.openxmlformats.org/officeDocument/2006/relationships/hyperlink" Target="https://login.consultant.ru/link/?req=doc&amp;base=LAW&amp;n=520183&amp;date=16.03.2026&amp;dst=100047&amp;field=134" TargetMode="External"/><Relationship Id="rId59" Type="http://schemas.openxmlformats.org/officeDocument/2006/relationships/hyperlink" Target="https://login.consultant.ru/link/?req=doc&amp;base=LAW&amp;n=520183&amp;date=16.03.2026&amp;dst=100084&amp;field=134" TargetMode="External"/><Relationship Id="rId67" Type="http://schemas.openxmlformats.org/officeDocument/2006/relationships/hyperlink" Target="https://login.consultant.ru/link/?req=doc&amp;base=LAW&amp;n=520183&amp;date=16.03.2026&amp;dst=100106&amp;field=134" TargetMode="External"/><Relationship Id="rId20" Type="http://schemas.openxmlformats.org/officeDocument/2006/relationships/hyperlink" Target="https://login.consultant.ru/link/?req=doc&amp;base=LAW&amp;n=520183&amp;date=16.03.2026&amp;dst=100016&amp;field=134" TargetMode="External"/><Relationship Id="rId41" Type="http://schemas.openxmlformats.org/officeDocument/2006/relationships/hyperlink" Target="https://login.consultant.ru/link/?req=doc&amp;base=LAW&amp;n=520183&amp;date=16.03.2026&amp;dst=100040&amp;field=134" TargetMode="External"/><Relationship Id="rId54" Type="http://schemas.openxmlformats.org/officeDocument/2006/relationships/hyperlink" Target="https://login.consultant.ru/link/?req=doc&amp;base=LAW&amp;n=520183&amp;date=16.03.2026&amp;dst=100072&amp;field=134" TargetMode="External"/><Relationship Id="rId62" Type="http://schemas.openxmlformats.org/officeDocument/2006/relationships/hyperlink" Target="https://login.consultant.ru/link/?req=doc&amp;base=LAW&amp;n=520183&amp;date=16.03.2026&amp;dst=100098&amp;field=134" TargetMode="External"/><Relationship Id="rId70" Type="http://schemas.openxmlformats.org/officeDocument/2006/relationships/hyperlink" Target="https://login.consultant.ru/link/?req=doc&amp;base=LAW&amp;n=314523&amp;date=16.03.2026&amp;dst=18&amp;field=134" TargetMode="External"/><Relationship Id="rId75" Type="http://schemas.openxmlformats.org/officeDocument/2006/relationships/hyperlink" Target="https://login.consultant.ru/link/?req=doc&amp;base=LAW&amp;n=348325&amp;date=16.03.2026" TargetMode="External"/><Relationship Id="rId83" Type="http://schemas.openxmlformats.org/officeDocument/2006/relationships/hyperlink" Target="https://login.consultant.ru/link/?req=doc&amp;base=LAW&amp;n=350309&amp;date=16.03.2026&amp;dst=100007&amp;field=134" TargetMode="External"/><Relationship Id="rId88" Type="http://schemas.openxmlformats.org/officeDocument/2006/relationships/hyperlink" Target="https://login.consultant.ru/link/?req=doc&amp;base=LAW&amp;n=395609&amp;date=16.03.2026&amp;dst=100011&amp;field=134" TargetMode="External"/><Relationship Id="rId91"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login.consultant.ru/link/?req=doc&amp;base=LAW&amp;n=520183&amp;date=16.03.2026&amp;dst=100015&amp;field=134" TargetMode="External"/><Relationship Id="rId23" Type="http://schemas.openxmlformats.org/officeDocument/2006/relationships/hyperlink" Target="https://login.consultant.ru/link/?req=doc&amp;base=LAW&amp;n=520183&amp;date=16.03.2026&amp;dst=100022&amp;field=134" TargetMode="External"/><Relationship Id="rId28" Type="http://schemas.openxmlformats.org/officeDocument/2006/relationships/hyperlink" Target="https://login.consultant.ru/link/?req=doc&amp;base=LAW&amp;n=520183&amp;date=16.03.2026&amp;dst=100030&amp;field=134" TargetMode="External"/><Relationship Id="rId36" Type="http://schemas.openxmlformats.org/officeDocument/2006/relationships/hyperlink" Target="https://login.consultant.ru/link/?req=doc&amp;base=LAW&amp;n=481478&amp;date=16.03.2026" TargetMode="External"/><Relationship Id="rId49" Type="http://schemas.openxmlformats.org/officeDocument/2006/relationships/hyperlink" Target="https://login.consultant.ru/link/?req=doc&amp;base=LAW&amp;n=520183&amp;date=16.03.2026&amp;dst=100062&amp;field=134" TargetMode="External"/><Relationship Id="rId57" Type="http://schemas.openxmlformats.org/officeDocument/2006/relationships/hyperlink" Target="https://login.consultant.ru/link/?req=doc&amp;base=LAW&amp;n=520183&amp;date=16.03.2026&amp;dst=100078&amp;field=134" TargetMode="External"/><Relationship Id="rId10" Type="http://schemas.openxmlformats.org/officeDocument/2006/relationships/hyperlink" Target="https://login.consultant.ru/link/?req=doc&amp;base=LAW&amp;n=440292&amp;date=16.03.2026&amp;dst=100005&amp;field=134" TargetMode="External"/><Relationship Id="rId31" Type="http://schemas.openxmlformats.org/officeDocument/2006/relationships/hyperlink" Target="https://login.consultant.ru/link/?req=doc&amp;base=LAW&amp;n=520183&amp;date=16.03.2026&amp;dst=100034&amp;field=134" TargetMode="External"/><Relationship Id="rId44" Type="http://schemas.openxmlformats.org/officeDocument/2006/relationships/hyperlink" Target="https://login.consultant.ru/link/?req=doc&amp;base=LAW&amp;n=520183&amp;date=16.03.2026&amp;dst=100043&amp;field=134" TargetMode="External"/><Relationship Id="rId52" Type="http://schemas.openxmlformats.org/officeDocument/2006/relationships/hyperlink" Target="https://login.consultant.ru/link/?req=doc&amp;base=LAW&amp;n=520183&amp;date=16.03.2026&amp;dst=100067&amp;field=134" TargetMode="External"/><Relationship Id="rId60" Type="http://schemas.openxmlformats.org/officeDocument/2006/relationships/hyperlink" Target="https://login.consultant.ru/link/?req=doc&amp;base=LAW&amp;n=520183&amp;date=16.03.2026&amp;dst=100086&amp;field=134" TargetMode="External"/><Relationship Id="rId65" Type="http://schemas.openxmlformats.org/officeDocument/2006/relationships/hyperlink" Target="https://login.consultant.ru/link/?req=doc&amp;base=LAW&amp;n=520183&amp;date=16.03.2026&amp;dst=100104&amp;field=134" TargetMode="External"/><Relationship Id="rId73" Type="http://schemas.openxmlformats.org/officeDocument/2006/relationships/hyperlink" Target="https://login.consultant.ru/link/?req=doc&amp;base=LAW&amp;n=511593&amp;date=16.03.2026" TargetMode="External"/><Relationship Id="rId78" Type="http://schemas.openxmlformats.org/officeDocument/2006/relationships/hyperlink" Target="https://login.consultant.ru/link/?req=doc&amp;base=LAW&amp;n=127621&amp;date=16.03.2026" TargetMode="External"/><Relationship Id="rId81" Type="http://schemas.openxmlformats.org/officeDocument/2006/relationships/hyperlink" Target="https://login.consultant.ru/link/?req=doc&amp;base=LAW&amp;n=183540&amp;date=16.03.2026" TargetMode="External"/><Relationship Id="rId86" Type="http://schemas.openxmlformats.org/officeDocument/2006/relationships/hyperlink" Target="https://login.consultant.ru/link/?req=doc&amp;base=LAW&amp;n=310000&amp;date=16.03.2026&amp;dst=100013&amp;field=134" TargetMode="External"/><Relationship Id="rId9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login.consultant.ru/link/?req=doc&amp;base=LAW&amp;n=425654&amp;date=16.03.2026&amp;dst=100005&amp;field=134" TargetMode="External"/><Relationship Id="rId13" Type="http://schemas.openxmlformats.org/officeDocument/2006/relationships/hyperlink" Target="https://login.consultant.ru/link/?req=doc&amp;base=LAW&amp;n=499995&amp;date=16.03.2026&amp;dst=100005&amp;field=134" TargetMode="External"/><Relationship Id="rId18" Type="http://schemas.openxmlformats.org/officeDocument/2006/relationships/hyperlink" Target="https://login.consultant.ru/link/?req=doc&amp;base=LAW&amp;n=506941&amp;date=16.03.2026&amp;dst=100017&amp;field=134" TargetMode="External"/><Relationship Id="rId39" Type="http://schemas.openxmlformats.org/officeDocument/2006/relationships/hyperlink" Target="https://login.consultant.ru/link/?req=doc&amp;base=LAW&amp;n=520183&amp;date=16.03.2026&amp;dst=100038&amp;field=134" TargetMode="External"/><Relationship Id="rId34" Type="http://schemas.openxmlformats.org/officeDocument/2006/relationships/hyperlink" Target="https://login.consultant.ru/link/?req=doc&amp;base=LAW&amp;n=520183&amp;date=16.03.2026&amp;dst=100037&amp;field=134" TargetMode="External"/><Relationship Id="rId50" Type="http://schemas.openxmlformats.org/officeDocument/2006/relationships/hyperlink" Target="https://login.consultant.ru/link/?req=doc&amp;base=LAW&amp;n=520183&amp;date=16.03.2026&amp;dst=100065&amp;field=134" TargetMode="External"/><Relationship Id="rId55" Type="http://schemas.openxmlformats.org/officeDocument/2006/relationships/hyperlink" Target="https://login.consultant.ru/link/?req=doc&amp;base=LAW&amp;n=520183&amp;date=16.03.2026&amp;dst=100074&amp;field=134" TargetMode="External"/><Relationship Id="rId76" Type="http://schemas.openxmlformats.org/officeDocument/2006/relationships/hyperlink" Target="https://login.consultant.ru/link/?req=doc&amp;base=LAW&amp;n=100369&amp;date=16.03.2026" TargetMode="External"/><Relationship Id="rId7" Type="http://schemas.openxmlformats.org/officeDocument/2006/relationships/hyperlink" Target="https://www.consultant.ru" TargetMode="External"/><Relationship Id="rId71" Type="http://schemas.openxmlformats.org/officeDocument/2006/relationships/hyperlink" Target="https://login.consultant.ru/link/?req=doc&amp;base=LAW&amp;n=520183&amp;date=16.03.2026&amp;dst=100111&amp;field=134" TargetMode="External"/><Relationship Id="rId92" Type="http://schemas.openxmlformats.org/officeDocument/2006/relationships/footer" Target="footer2.xml"/><Relationship Id="rId2" Type="http://schemas.openxmlformats.org/officeDocument/2006/relationships/settings" Target="settings.xml"/><Relationship Id="rId29" Type="http://schemas.openxmlformats.org/officeDocument/2006/relationships/hyperlink" Target="https://login.consultant.ru/link/?req=doc&amp;base=LAW&amp;n=520183&amp;date=16.03.2026&amp;dst=100031&amp;field=134" TargetMode="External"/><Relationship Id="rId24" Type="http://schemas.openxmlformats.org/officeDocument/2006/relationships/hyperlink" Target="https://login.consultant.ru/link/?req=doc&amp;base=LAW&amp;n=520183&amp;date=16.03.2026&amp;dst=100023&amp;field=134" TargetMode="External"/><Relationship Id="rId40" Type="http://schemas.openxmlformats.org/officeDocument/2006/relationships/hyperlink" Target="https://login.consultant.ru/link/?req=doc&amp;base=LAW&amp;n=511593&amp;date=16.03.2026" TargetMode="External"/><Relationship Id="rId45" Type="http://schemas.openxmlformats.org/officeDocument/2006/relationships/hyperlink" Target="https://login.consultant.ru/link/?req=doc&amp;base=LAW&amp;n=520183&amp;date=16.03.2026&amp;dst=100045&amp;field=134" TargetMode="External"/><Relationship Id="rId66" Type="http://schemas.openxmlformats.org/officeDocument/2006/relationships/hyperlink" Target="https://login.consultant.ru/link/?req=doc&amp;base=LAW&amp;n=520183&amp;date=16.03.2026&amp;dst=100105&amp;field=134" TargetMode="External"/><Relationship Id="rId87" Type="http://schemas.openxmlformats.org/officeDocument/2006/relationships/hyperlink" Target="https://login.consultant.ru/link/?req=doc&amp;base=LAW&amp;n=313055&amp;date=16.03.2026&amp;dst=100012&amp;field=134" TargetMode="External"/><Relationship Id="rId61" Type="http://schemas.openxmlformats.org/officeDocument/2006/relationships/hyperlink" Target="https://login.consultant.ru/link/?req=doc&amp;base=LAW&amp;n=520183&amp;date=16.03.2026&amp;dst=100088&amp;field=134" TargetMode="External"/><Relationship Id="rId82" Type="http://schemas.openxmlformats.org/officeDocument/2006/relationships/hyperlink" Target="https://login.consultant.ru/link/?req=doc&amp;base=LAW&amp;n=517693&amp;date=16.03.2026&amp;dst=100007&amp;field=134" TargetMode="External"/><Relationship Id="rId19" Type="http://schemas.openxmlformats.org/officeDocument/2006/relationships/hyperlink" Target="https://login.consultant.ru/link/?req=doc&amp;base=LAW&amp;n=517705&amp;date=16.03.2026&amp;dst=100005&amp;field=134" TargetMode="External"/><Relationship Id="rId14" Type="http://schemas.openxmlformats.org/officeDocument/2006/relationships/hyperlink" Target="https://login.consultant.ru/link/?req=doc&amp;base=LAW&amp;n=517705&amp;date=16.03.2026&amp;dst=100005&amp;field=134" TargetMode="External"/><Relationship Id="rId30" Type="http://schemas.openxmlformats.org/officeDocument/2006/relationships/hyperlink" Target="https://login.consultant.ru/link/?req=doc&amp;base=LAW&amp;n=520183&amp;date=16.03.2026&amp;dst=100032&amp;field=134" TargetMode="External"/><Relationship Id="rId35" Type="http://schemas.openxmlformats.org/officeDocument/2006/relationships/hyperlink" Target="https://login.consultant.ru/link/?req=doc&amp;base=LAW&amp;n=511593&amp;date=16.03.2026" TargetMode="External"/><Relationship Id="rId56" Type="http://schemas.openxmlformats.org/officeDocument/2006/relationships/hyperlink" Target="https://login.consultant.ru/link/?req=doc&amp;base=LAW&amp;n=520183&amp;date=16.03.2026&amp;dst=100077&amp;field=134" TargetMode="External"/><Relationship Id="rId77" Type="http://schemas.openxmlformats.org/officeDocument/2006/relationships/hyperlink" Target="https://login.consultant.ru/link/?req=doc&amp;base=LAW&amp;n=122212&amp;date=16.03.202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15910</Words>
  <Characters>90687</Characters>
  <Application>Microsoft Office Word</Application>
  <DocSecurity>0</DocSecurity>
  <Lines>755</Lines>
  <Paragraphs>212</Paragraphs>
  <ScaleCrop>false</ScaleCrop>
  <Company>КонсультантПлюс Версия 4025.00.50</Company>
  <LinksUpToDate>false</LinksUpToDate>
  <CharactersWithSpaces>106385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01.11.2021 N 1901
(ред. от 29.11.2025)
"Об утверждении Правил поставки газа в Российской Федерации, а также 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актов Правительства Российской Федерации"</dc:title>
  <cp:lastModifiedBy>Лисицын Максим Сергеевич</cp:lastModifiedBy>
  <cp:revision>3</cp:revision>
  <dcterms:created xsi:type="dcterms:W3CDTF">2026-03-16T11:27:00Z</dcterms:created>
  <dcterms:modified xsi:type="dcterms:W3CDTF">2026-03-17T05:38:00Z</dcterms:modified>
</cp:coreProperties>
</file>