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C901B0">
      <w:pPr>
        <w:pStyle w:val="ConsPlusNormal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1B63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B63B7" w:rsidRDefault="00C901B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3B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B63B7" w:rsidRDefault="00C901B0">
            <w:pPr>
              <w:pStyle w:val="ConsPlusTitlePage0"/>
              <w:jc w:val="center"/>
            </w:pPr>
            <w:r>
              <w:rPr>
                <w:sz w:val="48"/>
              </w:rPr>
              <w:t>Приказ комитета ценового и тарифного регулирования Самарской области от 20.05.2026 N 143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установлении размера специальных надбавок к тарифам на услуги по транспортировке газа газораспределительными организациями для финансирования программ газификации"</w:t>
            </w:r>
          </w:p>
        </w:tc>
      </w:tr>
      <w:tr w:rsidR="001B63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B63B7" w:rsidRDefault="00C901B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1B63B7" w:rsidRDefault="001B63B7">
      <w:pPr>
        <w:pStyle w:val="ConsPlusNormal0"/>
        <w:sectPr w:rsidR="001B63B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B63B7" w:rsidRDefault="001B63B7">
      <w:pPr>
        <w:pStyle w:val="ConsPlusNormal0"/>
        <w:jc w:val="both"/>
        <w:outlineLvl w:val="0"/>
      </w:pPr>
    </w:p>
    <w:p w:rsidR="001B63B7" w:rsidRDefault="00C901B0">
      <w:pPr>
        <w:pStyle w:val="ConsPlusTitle0"/>
        <w:jc w:val="center"/>
        <w:outlineLvl w:val="0"/>
      </w:pPr>
      <w:r>
        <w:t>КОМИТЕТ ЦЕНОВОГО И ТАРИФНОГО РЕГУЛИРОВАНИЯ</w:t>
      </w:r>
    </w:p>
    <w:p w:rsidR="001B63B7" w:rsidRDefault="00C901B0">
      <w:pPr>
        <w:pStyle w:val="ConsPlusTitle0"/>
        <w:jc w:val="center"/>
      </w:pPr>
      <w:r>
        <w:t>САМАРСКОЙ ОБЛАСТИ</w:t>
      </w:r>
    </w:p>
    <w:p w:rsidR="001B63B7" w:rsidRDefault="001B63B7">
      <w:pPr>
        <w:pStyle w:val="ConsPlusTitle0"/>
        <w:jc w:val="both"/>
      </w:pPr>
    </w:p>
    <w:p w:rsidR="001B63B7" w:rsidRDefault="00C901B0">
      <w:pPr>
        <w:pStyle w:val="ConsPlusTitle0"/>
        <w:jc w:val="center"/>
      </w:pPr>
      <w:r>
        <w:t>ПРИКАЗ</w:t>
      </w:r>
    </w:p>
    <w:p w:rsidR="001B63B7" w:rsidRDefault="00C901B0">
      <w:pPr>
        <w:pStyle w:val="ConsPlusTitle0"/>
        <w:jc w:val="center"/>
      </w:pPr>
      <w:r>
        <w:t>от 20 мая 2026 г. N 143</w:t>
      </w:r>
    </w:p>
    <w:p w:rsidR="001B63B7" w:rsidRDefault="001B63B7">
      <w:pPr>
        <w:pStyle w:val="ConsPlusTitle0"/>
        <w:jc w:val="both"/>
      </w:pPr>
    </w:p>
    <w:p w:rsidR="001B63B7" w:rsidRDefault="00C901B0">
      <w:pPr>
        <w:pStyle w:val="ConsPlusTitle0"/>
        <w:jc w:val="center"/>
      </w:pPr>
      <w:r>
        <w:t>ОБ УСТАНОВЛЕНИИ РАЗМЕРА СПЕЦИАЛЬНЫХ НАДБАВОК К ТАРИФАМ</w:t>
      </w:r>
    </w:p>
    <w:p w:rsidR="001B63B7" w:rsidRDefault="00C901B0">
      <w:pPr>
        <w:pStyle w:val="ConsPlusTitle0"/>
        <w:jc w:val="center"/>
      </w:pPr>
      <w:r>
        <w:t>НА УСЛУГИ ПО ТРАНСПОРТИРОВКЕ ГАЗА ГАЗОРАСПРЕДЕЛИТЕЛЬНЫМИ</w:t>
      </w:r>
    </w:p>
    <w:p w:rsidR="001B63B7" w:rsidRDefault="00C901B0">
      <w:pPr>
        <w:pStyle w:val="ConsPlusTitle0"/>
        <w:jc w:val="center"/>
      </w:pPr>
      <w:r>
        <w:t>ОРГАНИЗАЦИЯМИ ДЛЯ ФИНАНСИРОВАНИЯ ПРОГРАММ ГАЗИФИКАЦИИ</w:t>
      </w:r>
    </w:p>
    <w:p w:rsidR="001B63B7" w:rsidRDefault="001B63B7">
      <w:pPr>
        <w:pStyle w:val="ConsPlusNormal0"/>
        <w:jc w:val="both"/>
      </w:pPr>
    </w:p>
    <w:p w:rsidR="001B63B7" w:rsidRDefault="00C901B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Ф от 03.05.2001 N 335 (ред. от 11.12.2024) &quot;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коммунального хозяйства,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03.05.2001 N 335 "О порядке установления специальных надбавок к тарифам на транспортировку газа газораспределительными организациями для финанси</w:t>
      </w:r>
      <w:r>
        <w:t xml:space="preserve">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Федерации", </w:t>
      </w:r>
      <w:hyperlink r:id="rId10" w:tooltip="Приказ ФСТ России от 21.06.2011 N 154-э/4 (ред. от 25.04.2025) &quot;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&quot; (Зарегистрировано в">
        <w:r>
          <w:rPr>
            <w:color w:val="0000FF"/>
          </w:rPr>
          <w:t>методикой</w:t>
        </w:r>
      </w:hyperlink>
      <w:r>
        <w:t xml:space="preserve">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газификации, утвержденной приказом Федеральной службы по тарифам от 21.06.201</w:t>
      </w:r>
      <w:r>
        <w:t>1 N 154-э/4, руководствуясь протоколом заседания коллегии комитета ценового и тарифного регулирования Самарской области от 20.05.2026 N 20-к, приказываю:</w:t>
      </w:r>
    </w:p>
    <w:p w:rsidR="001B63B7" w:rsidRDefault="00C901B0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31" w:tooltip="РАЗМЕР">
        <w:r>
          <w:rPr>
            <w:color w:val="0000FF"/>
          </w:rPr>
          <w:t>размер</w:t>
        </w:r>
      </w:hyperlink>
      <w:r>
        <w:t xml:space="preserve"> специальных надбавок к тарифам на услуги по транспортировке газа газораспределительными организациями ООО "Газпром газораспределение Самара", ООО "Средневолжская газовая компания", ОАО "Сызраньгаз", предназначенных для финансирования программ газификации </w:t>
      </w:r>
      <w:r>
        <w:t>Самарской области, в соответствии с приложением к настоящему приказу.</w:t>
      </w:r>
    </w:p>
    <w:p w:rsidR="001B63B7" w:rsidRDefault="00C901B0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департамента ценового и тарифного регулирования Самарской области от 16.12.2024 N 616 (ред. от 16.12.2025) &quot;Об установлении размера специальных надбавок к тарифам на услуги по транспортировке газа газораспределительными организациями для финансирования ">
        <w:r>
          <w:rPr>
            <w:color w:val="0000FF"/>
          </w:rPr>
          <w:t>приказ</w:t>
        </w:r>
      </w:hyperlink>
      <w:r>
        <w:t xml:space="preserve"> департамента ценового и тарифного регулир</w:t>
      </w:r>
      <w:r>
        <w:t>ования Самарской области от 16.12.2024 N 616 "Об установлении размера специальных надбавок к тарифам на услуги по транспортировке газа газораспределительными организациями для финансирования программ газификации" со дня вступления в силу настоящего приказа</w:t>
      </w:r>
      <w:r>
        <w:t>.</w:t>
      </w:r>
    </w:p>
    <w:p w:rsidR="001B63B7" w:rsidRDefault="00C901B0">
      <w:pPr>
        <w:pStyle w:val="ConsPlusNormal0"/>
        <w:spacing w:before="240"/>
        <w:ind w:firstLine="540"/>
        <w:jc w:val="both"/>
      </w:pPr>
      <w:r>
        <w:t>3. Контроль выполнения настоящего приказа возложить на первого заместителя руководителя комитета ценового и тарифного регулирования Самарской области (Мокшина).</w:t>
      </w:r>
    </w:p>
    <w:p w:rsidR="001B63B7" w:rsidRDefault="00C901B0">
      <w:pPr>
        <w:pStyle w:val="ConsPlusNormal0"/>
        <w:spacing w:before="240"/>
        <w:ind w:firstLine="540"/>
        <w:jc w:val="both"/>
      </w:pPr>
      <w:r>
        <w:t>4. Опубликовать настоящий приказ в средствах массовой информации.</w:t>
      </w:r>
    </w:p>
    <w:p w:rsidR="001B63B7" w:rsidRDefault="00C901B0">
      <w:pPr>
        <w:pStyle w:val="ConsPlusNormal0"/>
        <w:spacing w:before="240"/>
        <w:ind w:firstLine="540"/>
        <w:jc w:val="both"/>
      </w:pPr>
      <w:r>
        <w:t>5. Настоящий приказ вступае</w:t>
      </w:r>
      <w:r>
        <w:t>т в силу с 01.07.2026.</w:t>
      </w:r>
    </w:p>
    <w:p w:rsidR="001B63B7" w:rsidRDefault="001B63B7">
      <w:pPr>
        <w:pStyle w:val="ConsPlusNormal0"/>
        <w:jc w:val="both"/>
      </w:pPr>
    </w:p>
    <w:p w:rsidR="001B63B7" w:rsidRDefault="00C901B0">
      <w:pPr>
        <w:pStyle w:val="ConsPlusNormal0"/>
        <w:jc w:val="right"/>
      </w:pPr>
      <w:r>
        <w:t>Врио руководителя комитета</w:t>
      </w:r>
    </w:p>
    <w:p w:rsidR="001B63B7" w:rsidRDefault="00C901B0">
      <w:pPr>
        <w:pStyle w:val="ConsPlusNormal0"/>
        <w:jc w:val="right"/>
      </w:pPr>
      <w:r>
        <w:t>А.А.ГАРШИНА</w:t>
      </w:r>
    </w:p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jc w:val="both"/>
      </w:pPr>
    </w:p>
    <w:p w:rsidR="001B63B7" w:rsidRDefault="00C901B0">
      <w:pPr>
        <w:pStyle w:val="ConsPlusNormal0"/>
        <w:jc w:val="right"/>
        <w:outlineLvl w:val="0"/>
      </w:pPr>
      <w:r>
        <w:t>Приложение</w:t>
      </w:r>
    </w:p>
    <w:p w:rsidR="001B63B7" w:rsidRDefault="00C901B0">
      <w:pPr>
        <w:pStyle w:val="ConsPlusNormal0"/>
        <w:jc w:val="right"/>
      </w:pPr>
      <w:r>
        <w:t>к приказу</w:t>
      </w:r>
    </w:p>
    <w:p w:rsidR="001B63B7" w:rsidRDefault="00C901B0">
      <w:pPr>
        <w:pStyle w:val="ConsPlusNormal0"/>
        <w:jc w:val="right"/>
      </w:pPr>
      <w:r>
        <w:t>комитета ценового и тарифного регулирования</w:t>
      </w:r>
    </w:p>
    <w:p w:rsidR="001B63B7" w:rsidRDefault="00C901B0">
      <w:pPr>
        <w:pStyle w:val="ConsPlusNormal0"/>
        <w:jc w:val="right"/>
      </w:pPr>
      <w:r>
        <w:lastRenderedPageBreak/>
        <w:t>Самарской области</w:t>
      </w:r>
    </w:p>
    <w:p w:rsidR="001B63B7" w:rsidRDefault="00C901B0">
      <w:pPr>
        <w:pStyle w:val="ConsPlusNormal0"/>
        <w:jc w:val="right"/>
      </w:pPr>
      <w:r>
        <w:t>от 20 мая 2026 г. N 143</w:t>
      </w:r>
    </w:p>
    <w:p w:rsidR="001B63B7" w:rsidRDefault="001B63B7">
      <w:pPr>
        <w:pStyle w:val="ConsPlusNormal0"/>
        <w:jc w:val="both"/>
      </w:pPr>
    </w:p>
    <w:p w:rsidR="001B63B7" w:rsidRDefault="00C901B0">
      <w:pPr>
        <w:pStyle w:val="ConsPlusTitle0"/>
        <w:jc w:val="center"/>
      </w:pPr>
      <w:bookmarkStart w:id="1" w:name="P31"/>
      <w:bookmarkEnd w:id="1"/>
      <w:r>
        <w:t>РАЗМЕР</w:t>
      </w:r>
    </w:p>
    <w:p w:rsidR="001B63B7" w:rsidRDefault="00C901B0">
      <w:pPr>
        <w:pStyle w:val="ConsPlusTitle0"/>
        <w:jc w:val="center"/>
      </w:pPr>
      <w:r>
        <w:t>СПЕЦИАЛЬНЫХ НАДБАВОК К ТАРИФАМ НА УСЛУГИ ПО ТРАНСПОРТИРОВКЕ</w:t>
      </w:r>
    </w:p>
    <w:p w:rsidR="001B63B7" w:rsidRDefault="00C901B0">
      <w:pPr>
        <w:pStyle w:val="ConsPlusTitle0"/>
        <w:jc w:val="center"/>
      </w:pPr>
      <w:r>
        <w:t>ГАЗА ДЛЯ ВСЕХ ГРУПП КОНЕЧНЫХ ПОТРЕБИТЕЛЕЙ, ЗА ИСКЛЮЧЕНИЕМ</w:t>
      </w:r>
    </w:p>
    <w:p w:rsidR="001B63B7" w:rsidRDefault="00C901B0">
      <w:pPr>
        <w:pStyle w:val="ConsPlusTitle0"/>
        <w:jc w:val="center"/>
      </w:pPr>
      <w:r>
        <w:t>НАСЕЛЕНИЯ, С УЧЕТОМ ДОПОЛНИТЕЛЬНО ВОЗНИКАЮЩИХ НАЛОГОВЫХ</w:t>
      </w:r>
    </w:p>
    <w:p w:rsidR="001B63B7" w:rsidRDefault="00C901B0">
      <w:pPr>
        <w:pStyle w:val="ConsPlusTitle0"/>
        <w:jc w:val="center"/>
      </w:pPr>
      <w:r>
        <w:t>ПЛАТЕЖЕЙ (НАЛОГА НА ПРИБЫЛЬ) ОТ ВВЕДЕНИЯ СПЕЦИАЛЬНОЙ</w:t>
      </w:r>
    </w:p>
    <w:p w:rsidR="001B63B7" w:rsidRDefault="00C901B0">
      <w:pPr>
        <w:pStyle w:val="ConsPlusTitle0"/>
        <w:jc w:val="center"/>
      </w:pPr>
      <w:r>
        <w:t>НАДБАВКИ</w:t>
      </w:r>
    </w:p>
    <w:p w:rsidR="001B63B7" w:rsidRDefault="001B63B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0"/>
        <w:gridCol w:w="2835"/>
        <w:gridCol w:w="3118"/>
      </w:tblGrid>
      <w:tr w:rsidR="001B63B7">
        <w:tc>
          <w:tcPr>
            <w:tcW w:w="3020" w:type="dxa"/>
          </w:tcPr>
          <w:p w:rsidR="001B63B7" w:rsidRDefault="00C901B0">
            <w:pPr>
              <w:pStyle w:val="ConsPlusNormal0"/>
              <w:jc w:val="center"/>
            </w:pPr>
            <w:r>
              <w:t>Наименование газораспределительной организации</w:t>
            </w: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Период действия специальных надбавок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Размер специальной надбавки, руб./1000 куб. м (без НДС)</w:t>
            </w:r>
          </w:p>
        </w:tc>
      </w:tr>
      <w:tr w:rsidR="001B63B7">
        <w:tc>
          <w:tcPr>
            <w:tcW w:w="3020" w:type="dxa"/>
            <w:vMerge w:val="restart"/>
          </w:tcPr>
          <w:p w:rsidR="001B63B7" w:rsidRDefault="00C901B0">
            <w:pPr>
              <w:pStyle w:val="ConsPlusNormal0"/>
              <w:jc w:val="center"/>
            </w:pPr>
            <w:r>
              <w:t>ООО "Газпром газораспределение Самара"</w:t>
            </w: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с 01.07.2026 по 30.09.2026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374,67</w:t>
            </w:r>
          </w:p>
        </w:tc>
      </w:tr>
      <w:tr w:rsidR="001B63B7">
        <w:tc>
          <w:tcPr>
            <w:tcW w:w="3020" w:type="dxa"/>
            <w:vMerge/>
          </w:tcPr>
          <w:p w:rsidR="001B63B7" w:rsidRDefault="001B63B7">
            <w:pPr>
              <w:pStyle w:val="ConsPlusNormal0"/>
            </w:pP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с 01.10.2026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410,16</w:t>
            </w:r>
          </w:p>
        </w:tc>
      </w:tr>
      <w:tr w:rsidR="001B63B7">
        <w:tc>
          <w:tcPr>
            <w:tcW w:w="3020" w:type="dxa"/>
            <w:vMerge w:val="restart"/>
          </w:tcPr>
          <w:p w:rsidR="001B63B7" w:rsidRDefault="00C901B0">
            <w:pPr>
              <w:pStyle w:val="ConsPlusNormal0"/>
              <w:jc w:val="center"/>
            </w:pPr>
            <w:r>
              <w:t>ООО "Средневолжская газовая компания"</w:t>
            </w: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с 01.07.2026 по 30.09.2026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285,42</w:t>
            </w:r>
          </w:p>
        </w:tc>
      </w:tr>
      <w:tr w:rsidR="001B63B7">
        <w:tc>
          <w:tcPr>
            <w:tcW w:w="3020" w:type="dxa"/>
            <w:vMerge/>
          </w:tcPr>
          <w:p w:rsidR="001B63B7" w:rsidRDefault="001B63B7">
            <w:pPr>
              <w:pStyle w:val="ConsPlusNormal0"/>
            </w:pP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с 01.10.2026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454,33</w:t>
            </w:r>
          </w:p>
        </w:tc>
      </w:tr>
      <w:tr w:rsidR="001B63B7">
        <w:tc>
          <w:tcPr>
            <w:tcW w:w="3020" w:type="dxa"/>
          </w:tcPr>
          <w:p w:rsidR="001B63B7" w:rsidRDefault="00C901B0">
            <w:pPr>
              <w:pStyle w:val="ConsPlusNormal0"/>
              <w:jc w:val="center"/>
            </w:pPr>
            <w:r>
              <w:t>ОАО "Сызраньгаз"</w:t>
            </w:r>
          </w:p>
        </w:tc>
        <w:tc>
          <w:tcPr>
            <w:tcW w:w="2835" w:type="dxa"/>
          </w:tcPr>
          <w:p w:rsidR="001B63B7" w:rsidRDefault="00C901B0">
            <w:pPr>
              <w:pStyle w:val="ConsPlusNormal0"/>
              <w:jc w:val="center"/>
            </w:pPr>
            <w:r>
              <w:t>с 01.07.2026</w:t>
            </w:r>
          </w:p>
        </w:tc>
        <w:tc>
          <w:tcPr>
            <w:tcW w:w="3118" w:type="dxa"/>
          </w:tcPr>
          <w:p w:rsidR="001B63B7" w:rsidRDefault="00C901B0">
            <w:pPr>
              <w:pStyle w:val="ConsPlusNormal0"/>
              <w:jc w:val="center"/>
            </w:pPr>
            <w:r>
              <w:t>211,00</w:t>
            </w:r>
          </w:p>
        </w:tc>
      </w:tr>
    </w:tbl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jc w:val="both"/>
      </w:pPr>
    </w:p>
    <w:p w:rsidR="001B63B7" w:rsidRDefault="001B63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B63B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1B0" w:rsidRDefault="00C901B0">
      <w:r>
        <w:separator/>
      </w:r>
    </w:p>
  </w:endnote>
  <w:endnote w:type="continuationSeparator" w:id="0">
    <w:p w:rsidR="00C901B0" w:rsidRDefault="00C9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3B7" w:rsidRDefault="001B63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B63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B63B7" w:rsidRDefault="00C901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B63B7" w:rsidRDefault="00C901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B63B7" w:rsidRDefault="00C901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3118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31186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1B63B7" w:rsidRDefault="00C901B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3B7" w:rsidRDefault="001B63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B63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B63B7" w:rsidRDefault="00C901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B63B7" w:rsidRDefault="00C901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B63B7" w:rsidRDefault="00C901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3118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31186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1B63B7" w:rsidRDefault="00C901B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1B0" w:rsidRDefault="00C901B0">
      <w:r>
        <w:separator/>
      </w:r>
    </w:p>
  </w:footnote>
  <w:footnote w:type="continuationSeparator" w:id="0">
    <w:p w:rsidR="00C901B0" w:rsidRDefault="00C90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B63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B63B7" w:rsidRDefault="00C901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комитета ценового и тарифного регулирования Самарской области от 20.05.2026 N 143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размера </w:t>
          </w:r>
          <w:r>
            <w:rPr>
              <w:rFonts w:ascii="Tahoma" w:hAnsi="Tahoma" w:cs="Tahoma"/>
              <w:sz w:val="16"/>
              <w:szCs w:val="16"/>
            </w:rPr>
            <w:t>специа...</w:t>
          </w:r>
        </w:p>
      </w:tc>
      <w:tc>
        <w:tcPr>
          <w:tcW w:w="2300" w:type="pct"/>
          <w:vAlign w:val="center"/>
        </w:tcPr>
        <w:p w:rsidR="001B63B7" w:rsidRDefault="00C901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1B63B7" w:rsidRDefault="001B63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B63B7" w:rsidRDefault="001B63B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B63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B63B7" w:rsidRDefault="00C901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ценового и тарифного регулирования Самарской области от 20.05.2026 </w:t>
          </w:r>
          <w:r>
            <w:rPr>
              <w:rFonts w:ascii="Tahoma" w:hAnsi="Tahoma" w:cs="Tahoma"/>
              <w:sz w:val="16"/>
              <w:szCs w:val="16"/>
            </w:rPr>
            <w:t>N 143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размера специа...</w:t>
          </w:r>
        </w:p>
      </w:tc>
      <w:tc>
        <w:tcPr>
          <w:tcW w:w="2300" w:type="pct"/>
          <w:vAlign w:val="center"/>
        </w:tcPr>
        <w:p w:rsidR="001B63B7" w:rsidRDefault="00C901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1B63B7" w:rsidRDefault="001B63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B63B7" w:rsidRDefault="001B63B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3B7"/>
    <w:rsid w:val="001B63B7"/>
    <w:rsid w:val="00A31186"/>
    <w:rsid w:val="00C9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7AAFA-8049-4B1E-BE68-B572FA6A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256&amp;n=209814&amp;date=15.07.2026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7032&amp;date=15.07.2026&amp;dst=10001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3144&amp;date=15.07.2026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3740</Characters>
  <Application>Microsoft Office Word</Application>
  <DocSecurity>0</DocSecurity>
  <Lines>31</Lines>
  <Paragraphs>8</Paragraphs>
  <ScaleCrop>false</ScaleCrop>
  <Company>КонсультантПлюс Версия 4025.00.50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ценового и тарифного регулирования Самарской области от 20.05.2026 N 143
"Об установлении размера специальных надбавок к тарифам на услуги по транспортировке газа газораспределительными организациями для финансирования программ газификации"</dc:title>
  <cp:lastModifiedBy>Лисицын Максим Сергеевич</cp:lastModifiedBy>
  <cp:revision>2</cp:revision>
  <dcterms:created xsi:type="dcterms:W3CDTF">2026-07-15T09:31:00Z</dcterms:created>
  <dcterms:modified xsi:type="dcterms:W3CDTF">2026-07-15T10:07:00Z</dcterms:modified>
</cp:coreProperties>
</file>